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Layout w:type="fixed"/>
        <w:tblLook w:val="04A0" w:firstRow="1" w:lastRow="0" w:firstColumn="1" w:lastColumn="0" w:noHBand="0" w:noVBand="1"/>
      </w:tblPr>
      <w:tblGrid>
        <w:gridCol w:w="5778"/>
        <w:gridCol w:w="4077"/>
      </w:tblGrid>
      <w:tr w:rsidR="009A4FDD" w:rsidRPr="0036665F" w:rsidTr="00FD6235">
        <w:trPr>
          <w:cantSplit/>
        </w:trPr>
        <w:tc>
          <w:tcPr>
            <w:tcW w:w="5778" w:type="dxa"/>
          </w:tcPr>
          <w:p w:rsidR="009A4FDD" w:rsidRPr="0036665F" w:rsidRDefault="009A4FDD">
            <w:pPr>
              <w:spacing w:after="20" w:line="276" w:lineRule="auto"/>
              <w:jc w:val="both"/>
              <w:rPr>
                <w:lang w:val="lt-LT"/>
              </w:rPr>
            </w:pPr>
          </w:p>
        </w:tc>
        <w:tc>
          <w:tcPr>
            <w:tcW w:w="4077" w:type="dxa"/>
          </w:tcPr>
          <w:p w:rsidR="009A4FDD" w:rsidRPr="0036665F" w:rsidRDefault="009A4FDD">
            <w:pPr>
              <w:spacing w:after="20" w:line="276" w:lineRule="auto"/>
              <w:jc w:val="center"/>
              <w:rPr>
                <w:lang w:val="lt-LT"/>
              </w:rPr>
            </w:pPr>
          </w:p>
        </w:tc>
      </w:tr>
    </w:tbl>
    <w:p w:rsidR="009A4FDD" w:rsidRPr="0036665F" w:rsidRDefault="009A4FDD" w:rsidP="009A4FDD">
      <w:pPr>
        <w:ind w:left="4255"/>
        <w:rPr>
          <w:lang w:val="lt-LT"/>
        </w:rPr>
      </w:pPr>
      <w:r w:rsidRPr="0036665F">
        <w:rPr>
          <w:lang w:val="lt-LT"/>
        </w:rPr>
        <w:t>PATVIRTINTA</w:t>
      </w:r>
    </w:p>
    <w:p w:rsidR="009A4FDD" w:rsidRPr="0036665F" w:rsidRDefault="009A4FDD" w:rsidP="009A4FDD">
      <w:pPr>
        <w:ind w:left="4255"/>
        <w:rPr>
          <w:lang w:val="lt-LT"/>
        </w:rPr>
      </w:pPr>
      <w:r w:rsidRPr="0036665F">
        <w:rPr>
          <w:lang w:val="lt-LT"/>
        </w:rPr>
        <w:t>Butrimonių pagrindinės mokyklos  direktoriaus</w:t>
      </w:r>
    </w:p>
    <w:p w:rsidR="009A4FDD" w:rsidRDefault="009A4FDD" w:rsidP="009A4FDD">
      <w:pPr>
        <w:ind w:left="3404" w:firstLine="851"/>
        <w:rPr>
          <w:lang w:val="lt-LT"/>
        </w:rPr>
      </w:pPr>
      <w:r w:rsidRPr="0036665F">
        <w:rPr>
          <w:lang w:val="lt-LT"/>
        </w:rPr>
        <w:t>2017  m. rugpjūčio    d.</w:t>
      </w:r>
      <w:r w:rsidRPr="0036665F">
        <w:rPr>
          <w:b/>
          <w:lang w:val="lt-LT"/>
        </w:rPr>
        <w:t xml:space="preserve"> </w:t>
      </w:r>
      <w:r w:rsidRPr="0036665F">
        <w:rPr>
          <w:lang w:val="lt-LT"/>
        </w:rPr>
        <w:t xml:space="preserve">įsakymu Nr. V1-  </w:t>
      </w:r>
    </w:p>
    <w:p w:rsidR="00B72F09" w:rsidRPr="0036665F" w:rsidRDefault="00B72F09" w:rsidP="009A4FDD">
      <w:pPr>
        <w:ind w:left="3404" w:firstLine="851"/>
        <w:rPr>
          <w:lang w:val="lt-LT"/>
        </w:rPr>
      </w:pPr>
    </w:p>
    <w:p w:rsidR="009A4FDD" w:rsidRPr="0036665F" w:rsidRDefault="009A4FDD" w:rsidP="009A4FDD">
      <w:pPr>
        <w:ind w:firstLine="851"/>
        <w:jc w:val="right"/>
        <w:rPr>
          <w:b/>
          <w:lang w:val="lt-LT"/>
        </w:rPr>
      </w:pPr>
    </w:p>
    <w:p w:rsidR="00A83222" w:rsidRDefault="009A4FDD" w:rsidP="00B72F09">
      <w:pPr>
        <w:ind w:firstLine="851"/>
        <w:jc w:val="center"/>
        <w:rPr>
          <w:b/>
          <w:sz w:val="28"/>
          <w:szCs w:val="28"/>
          <w:lang w:val="lt-LT"/>
        </w:rPr>
      </w:pPr>
      <w:r w:rsidRPr="0036665F">
        <w:rPr>
          <w:b/>
          <w:sz w:val="28"/>
          <w:szCs w:val="28"/>
          <w:lang w:val="lt-LT"/>
        </w:rPr>
        <w:t xml:space="preserve">BUTRIMONIŲ PAGRINDINĖS MOKYKLOS </w:t>
      </w:r>
    </w:p>
    <w:p w:rsidR="00A83222" w:rsidRDefault="009A4FDD" w:rsidP="00B72F09">
      <w:pPr>
        <w:ind w:firstLine="851"/>
        <w:jc w:val="center"/>
        <w:rPr>
          <w:b/>
          <w:sz w:val="28"/>
          <w:lang w:val="lt-LT"/>
        </w:rPr>
      </w:pPr>
      <w:r w:rsidRPr="0036665F">
        <w:rPr>
          <w:b/>
          <w:sz w:val="28"/>
          <w:lang w:val="lt-LT"/>
        </w:rPr>
        <w:t>201</w:t>
      </w:r>
      <w:r w:rsidR="00E9110C" w:rsidRPr="0036665F">
        <w:rPr>
          <w:b/>
          <w:sz w:val="28"/>
          <w:lang w:val="lt-LT"/>
        </w:rPr>
        <w:t>7</w:t>
      </w:r>
      <w:r w:rsidRPr="0036665F">
        <w:rPr>
          <w:b/>
          <w:sz w:val="28"/>
          <w:lang w:val="lt-LT"/>
        </w:rPr>
        <w:t>-201</w:t>
      </w:r>
      <w:r w:rsidR="00E9110C" w:rsidRPr="0036665F">
        <w:rPr>
          <w:b/>
          <w:sz w:val="28"/>
          <w:lang w:val="lt-LT"/>
        </w:rPr>
        <w:t xml:space="preserve">8 </w:t>
      </w:r>
      <w:r w:rsidRPr="0036665F">
        <w:rPr>
          <w:b/>
          <w:sz w:val="28"/>
          <w:lang w:val="lt-LT"/>
        </w:rPr>
        <w:t xml:space="preserve">MOKSLO METŲ </w:t>
      </w:r>
    </w:p>
    <w:p w:rsidR="00A83222" w:rsidRDefault="009A4FDD" w:rsidP="00B72F09">
      <w:pPr>
        <w:ind w:firstLine="851"/>
        <w:jc w:val="center"/>
        <w:rPr>
          <w:b/>
          <w:sz w:val="28"/>
          <w:szCs w:val="28"/>
          <w:lang w:val="lt-LT"/>
        </w:rPr>
      </w:pPr>
      <w:r w:rsidRPr="0036665F">
        <w:rPr>
          <w:b/>
          <w:sz w:val="28"/>
          <w:szCs w:val="28"/>
          <w:lang w:val="lt-LT"/>
        </w:rPr>
        <w:t>PRADINIO IR PAGRINDINIO</w:t>
      </w:r>
      <w:r w:rsidRPr="0036665F">
        <w:rPr>
          <w:b/>
          <w:sz w:val="28"/>
          <w:lang w:val="lt-LT"/>
        </w:rPr>
        <w:t xml:space="preserve"> </w:t>
      </w:r>
      <w:r w:rsidRPr="0036665F">
        <w:rPr>
          <w:b/>
          <w:sz w:val="28"/>
          <w:szCs w:val="28"/>
          <w:lang w:val="lt-LT"/>
        </w:rPr>
        <w:t xml:space="preserve">UGDYMO PROGRAMŲ </w:t>
      </w:r>
    </w:p>
    <w:p w:rsidR="009A4FDD" w:rsidRPr="0036665F" w:rsidRDefault="009A4FDD" w:rsidP="00B72F09">
      <w:pPr>
        <w:ind w:firstLine="851"/>
        <w:jc w:val="center"/>
        <w:rPr>
          <w:b/>
          <w:sz w:val="28"/>
          <w:szCs w:val="28"/>
          <w:lang w:val="lt-LT"/>
        </w:rPr>
      </w:pPr>
      <w:r w:rsidRPr="0036665F">
        <w:rPr>
          <w:b/>
          <w:sz w:val="28"/>
          <w:szCs w:val="28"/>
          <w:lang w:val="lt-LT"/>
        </w:rPr>
        <w:t>UGDYMO PLANAS</w:t>
      </w:r>
    </w:p>
    <w:p w:rsidR="009A4FDD" w:rsidRDefault="009A4FDD" w:rsidP="009A4FDD">
      <w:pPr>
        <w:ind w:firstLine="851"/>
        <w:jc w:val="both"/>
        <w:rPr>
          <w:b/>
          <w:lang w:val="lt-LT"/>
        </w:rPr>
      </w:pPr>
    </w:p>
    <w:p w:rsidR="00B72F09" w:rsidRPr="0036665F" w:rsidRDefault="00B72F09" w:rsidP="009A4FDD">
      <w:pPr>
        <w:ind w:firstLine="851"/>
        <w:jc w:val="both"/>
        <w:rPr>
          <w:b/>
          <w:lang w:val="lt-LT"/>
        </w:rPr>
      </w:pPr>
    </w:p>
    <w:p w:rsidR="009A4FDD" w:rsidRPr="0036665F" w:rsidRDefault="009A4FDD" w:rsidP="009A4FDD">
      <w:pPr>
        <w:pStyle w:val="Sraopastraipa"/>
        <w:numPr>
          <w:ilvl w:val="0"/>
          <w:numId w:val="1"/>
        </w:numPr>
        <w:tabs>
          <w:tab w:val="left" w:pos="1843"/>
        </w:tabs>
        <w:ind w:left="1701" w:hanging="130"/>
        <w:jc w:val="center"/>
        <w:rPr>
          <w:b/>
          <w:lang w:val="lt-LT"/>
        </w:rPr>
      </w:pPr>
      <w:r w:rsidRPr="0036665F">
        <w:rPr>
          <w:b/>
          <w:lang w:val="lt-LT"/>
        </w:rPr>
        <w:t>SKYRIUS</w:t>
      </w:r>
    </w:p>
    <w:p w:rsidR="009A4FDD" w:rsidRPr="0036665F" w:rsidRDefault="009A4FDD" w:rsidP="009A4FDD">
      <w:pPr>
        <w:pStyle w:val="Sraopastraipa"/>
        <w:ind w:left="1571"/>
        <w:jc w:val="center"/>
        <w:rPr>
          <w:b/>
          <w:lang w:val="lt-LT"/>
        </w:rPr>
      </w:pPr>
      <w:r w:rsidRPr="0036665F">
        <w:rPr>
          <w:b/>
          <w:lang w:val="lt-LT"/>
        </w:rPr>
        <w:t>BENDROSIOS NUOSTATOS</w:t>
      </w:r>
    </w:p>
    <w:p w:rsidR="009A4FDD" w:rsidRDefault="009A4FDD" w:rsidP="009A4FDD">
      <w:pPr>
        <w:ind w:left="360" w:firstLine="851"/>
        <w:jc w:val="both"/>
        <w:rPr>
          <w:b/>
          <w:sz w:val="20"/>
          <w:szCs w:val="20"/>
          <w:lang w:val="lt-LT"/>
        </w:rPr>
      </w:pPr>
    </w:p>
    <w:p w:rsidR="00B72F09" w:rsidRPr="0036665F" w:rsidRDefault="00B72F09" w:rsidP="009A4FDD">
      <w:pPr>
        <w:ind w:left="360" w:firstLine="851"/>
        <w:jc w:val="both"/>
        <w:rPr>
          <w:b/>
          <w:sz w:val="20"/>
          <w:szCs w:val="20"/>
          <w:lang w:val="lt-LT"/>
        </w:rPr>
      </w:pPr>
    </w:p>
    <w:p w:rsidR="009A4FDD" w:rsidRPr="0036665F" w:rsidRDefault="009A4FDD" w:rsidP="009A4FDD">
      <w:pPr>
        <w:pStyle w:val="Pagrindiniotekstotrauka"/>
        <w:ind w:left="0" w:firstLine="851"/>
        <w:rPr>
          <w:szCs w:val="24"/>
        </w:rPr>
      </w:pPr>
      <w:r w:rsidRPr="0036665F">
        <w:rPr>
          <w:szCs w:val="24"/>
        </w:rPr>
        <w:t xml:space="preserve">1. Butrimonių pagrindinės mokyklos </w:t>
      </w:r>
      <w:r w:rsidR="00A83222">
        <w:rPr>
          <w:szCs w:val="24"/>
        </w:rPr>
        <w:t xml:space="preserve">(toliau – Mokykla) </w:t>
      </w:r>
      <w:r w:rsidRPr="0036665F">
        <w:rPr>
          <w:szCs w:val="24"/>
        </w:rPr>
        <w:t>2017-2018 m. m.</w:t>
      </w:r>
      <w:r w:rsidRPr="0036665F">
        <w:rPr>
          <w:b/>
          <w:szCs w:val="24"/>
        </w:rPr>
        <w:t xml:space="preserve"> </w:t>
      </w:r>
      <w:r w:rsidRPr="0036665F">
        <w:rPr>
          <w:szCs w:val="24"/>
        </w:rPr>
        <w:t>pradinio ir pagrindinio ugdymo programų ugdymo planas (toliau – Ugdymo planas) reglamentuoja pradinio ir pagrindinio ugdymo programų įgyvendinimą, mokiniams turintiems specialiųjų ugdymosi poreikių ir su šiomis programomis susijusių neformaliojo vaikų švietimo programų įgyvendinimą. Ugdymo planas parengtas vadovaujantis Bendraisiais ugdymo planais ir kitais teisės aktais.</w:t>
      </w:r>
    </w:p>
    <w:p w:rsidR="009A4FDD" w:rsidRPr="0036665F" w:rsidRDefault="009A4FDD" w:rsidP="009A4FDD">
      <w:pPr>
        <w:pStyle w:val="Pagrindiniotekstotrauka"/>
        <w:ind w:left="0" w:firstLine="851"/>
      </w:pPr>
      <w:r w:rsidRPr="0036665F">
        <w:t>2. U</w:t>
      </w:r>
      <w:r w:rsidRPr="0036665F">
        <w:rPr>
          <w:szCs w:val="24"/>
        </w:rPr>
        <w:t>gdymo plano</w:t>
      </w:r>
      <w:r w:rsidR="007C0EF8" w:rsidRPr="0036665F">
        <w:t xml:space="preserve"> tikslas</w:t>
      </w:r>
      <w:r w:rsidR="00B72F09">
        <w:t xml:space="preserve"> </w:t>
      </w:r>
      <w:r w:rsidR="007C0EF8" w:rsidRPr="0036665F">
        <w:t>- apibrėžti pradinio ir pagrindinio ugdymo programų vykdymo reikalavimus ir formuoti ugdymo turinį ir organizuoti ugdymo procesą taip, kad kiekvienas besimokantysis pasiektų  asmeninės pažangos ir geresnių ugdymo (si) rezultatų ir įgytų mokymuisi visą gyvenimą būtinų bendrųjų ir dalykinių kompetencijų visumą</w:t>
      </w:r>
      <w:r w:rsidR="00147AAB">
        <w:t>.</w:t>
      </w:r>
    </w:p>
    <w:p w:rsidR="009A4FDD" w:rsidRPr="0036665F" w:rsidRDefault="009A4FDD" w:rsidP="009A4FDD">
      <w:pPr>
        <w:pStyle w:val="Sraopastraipa1"/>
        <w:ind w:left="0" w:firstLine="851"/>
        <w:jc w:val="both"/>
        <w:rPr>
          <w:lang w:val="lt-LT" w:eastAsia="lt-LT"/>
        </w:rPr>
      </w:pPr>
      <w:r w:rsidRPr="0036665F">
        <w:rPr>
          <w:lang w:val="lt-LT" w:eastAsia="lt-LT"/>
        </w:rPr>
        <w:t xml:space="preserve">3. Ugdymo plano uždaviniai: </w:t>
      </w:r>
    </w:p>
    <w:p w:rsidR="009A4FDD" w:rsidRPr="0036665F" w:rsidRDefault="009A4FDD" w:rsidP="009A4FDD">
      <w:pPr>
        <w:pStyle w:val="Sraopastraipa1"/>
        <w:ind w:left="0" w:firstLine="851"/>
        <w:jc w:val="both"/>
        <w:rPr>
          <w:lang w:val="lt-LT" w:eastAsia="lt-LT"/>
        </w:rPr>
      </w:pPr>
      <w:r w:rsidRPr="0036665F">
        <w:rPr>
          <w:lang w:val="lt-LT" w:eastAsia="lt-LT"/>
        </w:rPr>
        <w:t>3.1. nustatyti minimalų privalomą pamokų skaičių, skirtą pradinio ir pagrindinio ugdymo  programoms įgyvendinti;</w:t>
      </w:r>
    </w:p>
    <w:p w:rsidR="009A4FDD" w:rsidRPr="0036665F" w:rsidRDefault="009A4FDD" w:rsidP="009A4FDD">
      <w:pPr>
        <w:pStyle w:val="Sraopastraipa1"/>
        <w:ind w:left="0" w:firstLine="851"/>
        <w:jc w:val="both"/>
        <w:rPr>
          <w:lang w:val="lt-LT"/>
        </w:rPr>
      </w:pPr>
      <w:r w:rsidRPr="0036665F">
        <w:rPr>
          <w:lang w:val="lt-LT" w:eastAsia="lt-LT"/>
        </w:rPr>
        <w:t>3.2. kurti ugdymo proceso dalyvių sąveiką (mokytojo ir mokinio, mokinio ir mokinio, mokymo ir mokymosi aplinkų) ugdymo</w:t>
      </w:r>
      <w:r w:rsidR="00E9110C" w:rsidRPr="0036665F">
        <w:rPr>
          <w:lang w:val="lt-LT" w:eastAsia="lt-LT"/>
        </w:rPr>
        <w:t xml:space="preserve"> </w:t>
      </w:r>
      <w:r w:rsidRPr="0036665F">
        <w:rPr>
          <w:lang w:val="lt-LT" w:eastAsia="lt-LT"/>
        </w:rPr>
        <w:t>(si) procese, siekiant personalizuoto ir savivaldaus mokymosi.</w:t>
      </w:r>
    </w:p>
    <w:p w:rsidR="009A4FDD" w:rsidRPr="0036665F" w:rsidRDefault="009A4FDD" w:rsidP="009A4FDD">
      <w:pPr>
        <w:tabs>
          <w:tab w:val="left" w:pos="1276"/>
        </w:tabs>
        <w:suppressAutoHyphens/>
        <w:ind w:left="851"/>
        <w:jc w:val="both"/>
        <w:rPr>
          <w:lang w:val="lt-LT"/>
        </w:rPr>
      </w:pPr>
    </w:p>
    <w:p w:rsidR="009A4FDD" w:rsidRPr="00B72F09" w:rsidRDefault="009A4FDD" w:rsidP="00B72F09">
      <w:pPr>
        <w:autoSpaceDE w:val="0"/>
        <w:autoSpaceDN w:val="0"/>
        <w:adjustRightInd w:val="0"/>
        <w:ind w:left="1440"/>
        <w:jc w:val="center"/>
        <w:rPr>
          <w:b/>
          <w:lang w:val="lt-LT"/>
        </w:rPr>
      </w:pPr>
      <w:r w:rsidRPr="0036665F">
        <w:rPr>
          <w:b/>
          <w:lang w:val="lt-LT"/>
        </w:rPr>
        <w:t>PIRMASIS SKIRSNIS</w:t>
      </w:r>
      <w:r w:rsidR="00B72F09">
        <w:rPr>
          <w:b/>
          <w:lang w:val="lt-LT"/>
        </w:rPr>
        <w:t xml:space="preserve"> </w:t>
      </w:r>
    </w:p>
    <w:p w:rsidR="009A4FDD" w:rsidRPr="0036665F" w:rsidRDefault="009A4FDD" w:rsidP="009A4FDD">
      <w:pPr>
        <w:pStyle w:val="Sraopastraipa1"/>
        <w:ind w:left="360" w:firstLine="851"/>
        <w:jc w:val="center"/>
        <w:rPr>
          <w:b/>
          <w:lang w:val="lt-LT"/>
        </w:rPr>
      </w:pPr>
      <w:r w:rsidRPr="0036665F">
        <w:rPr>
          <w:b/>
          <w:lang w:val="lt-LT"/>
        </w:rPr>
        <w:t xml:space="preserve"> MOKSLO METŲ TRUKMĖ.</w:t>
      </w:r>
      <w:r w:rsidR="00B72F09">
        <w:rPr>
          <w:b/>
          <w:lang w:val="lt-LT"/>
        </w:rPr>
        <w:t xml:space="preserve"> </w:t>
      </w:r>
      <w:r w:rsidR="00487C5A" w:rsidRPr="0036665F">
        <w:rPr>
          <w:b/>
          <w:lang w:val="lt-LT"/>
        </w:rPr>
        <w:t xml:space="preserve">PRADINIO IR PAGRINDINIO UGDYMO PROCESO TRUKMĖ. </w:t>
      </w:r>
      <w:r w:rsidRPr="0036665F">
        <w:rPr>
          <w:b/>
          <w:lang w:val="lt-LT"/>
        </w:rPr>
        <w:t>UGDYMO  ORGANIZAVIMAS</w:t>
      </w:r>
    </w:p>
    <w:p w:rsidR="009A4FDD" w:rsidRPr="0036665F" w:rsidRDefault="009A4FDD" w:rsidP="009A4FDD">
      <w:pPr>
        <w:pStyle w:val="Sraopastraipa1"/>
        <w:ind w:left="360" w:firstLine="851"/>
        <w:jc w:val="center"/>
        <w:rPr>
          <w:b/>
          <w:lang w:val="lt-LT"/>
        </w:rPr>
      </w:pPr>
    </w:p>
    <w:p w:rsidR="009A4FDD" w:rsidRPr="0036665F" w:rsidRDefault="009A4FDD" w:rsidP="009A4FDD">
      <w:pPr>
        <w:ind w:firstLine="851"/>
        <w:jc w:val="both"/>
        <w:rPr>
          <w:lang w:val="lt-LT" w:eastAsia="lt-LT"/>
        </w:rPr>
      </w:pPr>
      <w:r w:rsidRPr="0036665F">
        <w:rPr>
          <w:lang w:val="lt-LT" w:eastAsia="lt-LT"/>
        </w:rPr>
        <w:t>4. Ugdymo organizavimas 1-4  ir 5-8 klasėse:</w:t>
      </w:r>
    </w:p>
    <w:p w:rsidR="009A4FDD" w:rsidRPr="0036665F" w:rsidRDefault="009A4FDD" w:rsidP="009A4FDD">
      <w:pPr>
        <w:ind w:firstLine="851"/>
        <w:jc w:val="both"/>
        <w:rPr>
          <w:lang w:val="lt-LT" w:eastAsia="lt-LT"/>
        </w:rPr>
      </w:pPr>
      <w:r w:rsidRPr="0036665F">
        <w:rPr>
          <w:lang w:val="lt-LT" w:eastAsia="lt-LT"/>
        </w:rPr>
        <w:t xml:space="preserve">4.1. Mokslo </w:t>
      </w:r>
      <w:r w:rsidR="00D1409F" w:rsidRPr="0036665F">
        <w:rPr>
          <w:lang w:val="lt-LT" w:eastAsia="lt-LT"/>
        </w:rPr>
        <w:t>m</w:t>
      </w:r>
      <w:r w:rsidRPr="0036665F">
        <w:rPr>
          <w:lang w:val="lt-LT" w:eastAsia="lt-LT"/>
        </w:rPr>
        <w:t>etų ir ugdymo proceso pradžia – 2017 m. rugsėjo 1 d.</w:t>
      </w:r>
    </w:p>
    <w:p w:rsidR="00995598" w:rsidRPr="0036665F" w:rsidRDefault="009A4FDD" w:rsidP="009A4FDD">
      <w:pPr>
        <w:ind w:firstLine="851"/>
        <w:jc w:val="both"/>
        <w:rPr>
          <w:lang w:val="lt-LT" w:eastAsia="lt-LT"/>
        </w:rPr>
      </w:pPr>
      <w:r w:rsidRPr="0036665F">
        <w:rPr>
          <w:lang w:val="lt-LT" w:eastAsia="lt-LT"/>
        </w:rPr>
        <w:t>4.1.1. Ugdymo proceso trukmė 1- 4 klasių mokiniams – 170 dienų, 5-8 klasių mokiniams – 181 ugdymo diena</w:t>
      </w:r>
      <w:r w:rsidR="00995598" w:rsidRPr="0036665F">
        <w:rPr>
          <w:lang w:val="lt-LT" w:eastAsia="lt-LT"/>
        </w:rPr>
        <w:t>.</w:t>
      </w:r>
    </w:p>
    <w:p w:rsidR="009A4FDD" w:rsidRPr="0036665F" w:rsidRDefault="00147AAB" w:rsidP="009A4FDD">
      <w:pPr>
        <w:ind w:firstLine="851"/>
        <w:jc w:val="both"/>
        <w:rPr>
          <w:lang w:val="lt-LT" w:eastAsia="lt-LT"/>
        </w:rPr>
      </w:pPr>
      <w:r>
        <w:rPr>
          <w:lang w:val="lt-LT" w:eastAsia="lt-LT"/>
        </w:rPr>
        <w:t>4.1.2. M</w:t>
      </w:r>
      <w:r w:rsidR="00995598" w:rsidRPr="0036665F">
        <w:rPr>
          <w:lang w:val="lt-LT" w:eastAsia="lt-LT"/>
        </w:rPr>
        <w:t>okiniams  skiriamos atostogos</w:t>
      </w:r>
      <w:r w:rsidR="00D1409F" w:rsidRPr="0036665F">
        <w:rPr>
          <w:lang w:val="lt-LT" w:eastAsia="lt-LT"/>
        </w:rPr>
        <w:t>:</w:t>
      </w:r>
    </w:p>
    <w:p w:rsidR="009A4FDD" w:rsidRPr="0036665F" w:rsidRDefault="009A4FDD" w:rsidP="009A4FDD">
      <w:pPr>
        <w:ind w:firstLine="851"/>
        <w:jc w:val="both"/>
        <w:rPr>
          <w:lang w:val="lt-LT" w:eastAsia="lt-LT"/>
        </w:rPr>
      </w:pPr>
    </w:p>
    <w:tbl>
      <w:tblPr>
        <w:tblW w:w="96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1"/>
        <w:gridCol w:w="704"/>
        <w:gridCol w:w="850"/>
        <w:gridCol w:w="851"/>
        <w:gridCol w:w="1176"/>
        <w:gridCol w:w="852"/>
        <w:gridCol w:w="850"/>
        <w:gridCol w:w="1087"/>
        <w:gridCol w:w="1172"/>
        <w:gridCol w:w="11"/>
      </w:tblGrid>
      <w:tr w:rsidR="00995598" w:rsidRPr="0036665F" w:rsidTr="0021248C">
        <w:trPr>
          <w:cantSplit/>
          <w:trHeight w:val="511"/>
        </w:trPr>
        <w:tc>
          <w:tcPr>
            <w:tcW w:w="9644" w:type="dxa"/>
            <w:gridSpan w:val="10"/>
            <w:tcBorders>
              <w:top w:val="single" w:sz="8" w:space="0" w:color="auto"/>
              <w:left w:val="single" w:sz="8" w:space="0" w:color="auto"/>
              <w:bottom w:val="single" w:sz="8" w:space="0" w:color="auto"/>
              <w:right w:val="single" w:sz="4" w:space="0" w:color="auto"/>
            </w:tcBorders>
            <w:vAlign w:val="center"/>
            <w:hideMark/>
          </w:tcPr>
          <w:p w:rsidR="00995598" w:rsidRPr="0036665F" w:rsidRDefault="00147AAB">
            <w:pPr>
              <w:snapToGrid w:val="0"/>
              <w:spacing w:line="276" w:lineRule="auto"/>
              <w:ind w:firstLine="851"/>
              <w:jc w:val="center"/>
              <w:rPr>
                <w:sz w:val="22"/>
                <w:szCs w:val="22"/>
                <w:lang w:val="lt-LT"/>
              </w:rPr>
            </w:pPr>
            <w:r>
              <w:rPr>
                <w:sz w:val="22"/>
                <w:szCs w:val="22"/>
                <w:lang w:val="lt-LT"/>
              </w:rPr>
              <w:t>2017-2018</w:t>
            </w:r>
            <w:r w:rsidR="00995598" w:rsidRPr="0036665F">
              <w:rPr>
                <w:sz w:val="22"/>
                <w:szCs w:val="22"/>
                <w:lang w:val="lt-LT"/>
              </w:rPr>
              <w:t xml:space="preserve"> mokslo metai</w:t>
            </w:r>
          </w:p>
        </w:tc>
      </w:tr>
      <w:tr w:rsidR="00995598" w:rsidRPr="0036665F" w:rsidTr="0021248C">
        <w:trPr>
          <w:trHeight w:val="250"/>
        </w:trPr>
        <w:tc>
          <w:tcPr>
            <w:tcW w:w="2091" w:type="dxa"/>
            <w:vMerge w:val="restart"/>
            <w:tcBorders>
              <w:top w:val="single" w:sz="8" w:space="0" w:color="auto"/>
              <w:left w:val="single" w:sz="8" w:space="0" w:color="auto"/>
              <w:bottom w:val="single" w:sz="8" w:space="0" w:color="auto"/>
              <w:right w:val="single" w:sz="8" w:space="0" w:color="auto"/>
            </w:tcBorders>
            <w:vAlign w:val="center"/>
          </w:tcPr>
          <w:p w:rsidR="00995598" w:rsidRPr="0036665F" w:rsidRDefault="00995598">
            <w:pPr>
              <w:snapToGrid w:val="0"/>
              <w:spacing w:line="276" w:lineRule="auto"/>
              <w:rPr>
                <w:lang w:val="lt-LT"/>
              </w:rPr>
            </w:pPr>
            <w:r w:rsidRPr="0036665F">
              <w:rPr>
                <w:lang w:val="lt-LT"/>
              </w:rPr>
              <w:t>Klasės</w:t>
            </w:r>
          </w:p>
          <w:p w:rsidR="00995598" w:rsidRPr="0036665F" w:rsidRDefault="00995598">
            <w:pPr>
              <w:spacing w:line="276" w:lineRule="auto"/>
              <w:ind w:firstLine="142"/>
              <w:rPr>
                <w:lang w:val="lt-LT"/>
              </w:rPr>
            </w:pPr>
          </w:p>
        </w:tc>
        <w:tc>
          <w:tcPr>
            <w:tcW w:w="3581" w:type="dxa"/>
            <w:gridSpan w:val="4"/>
            <w:tcBorders>
              <w:top w:val="single" w:sz="2" w:space="0" w:color="auto"/>
              <w:left w:val="single" w:sz="8" w:space="0" w:color="auto"/>
              <w:bottom w:val="single" w:sz="4" w:space="0" w:color="auto"/>
              <w:right w:val="single" w:sz="12" w:space="0" w:color="auto"/>
            </w:tcBorders>
            <w:hideMark/>
          </w:tcPr>
          <w:p w:rsidR="00995598" w:rsidRPr="0036665F" w:rsidRDefault="00995598">
            <w:pPr>
              <w:snapToGrid w:val="0"/>
              <w:spacing w:line="276" w:lineRule="auto"/>
              <w:ind w:firstLine="234"/>
              <w:jc w:val="center"/>
              <w:rPr>
                <w:b/>
                <w:lang w:val="lt-LT"/>
              </w:rPr>
            </w:pPr>
            <w:r w:rsidRPr="0036665F">
              <w:rPr>
                <w:b/>
                <w:lang w:val="lt-LT"/>
              </w:rPr>
              <w:t>Pradinis ugdymas</w:t>
            </w:r>
          </w:p>
        </w:tc>
        <w:tc>
          <w:tcPr>
            <w:tcW w:w="3972" w:type="dxa"/>
            <w:gridSpan w:val="5"/>
            <w:tcBorders>
              <w:top w:val="single" w:sz="8" w:space="0" w:color="auto"/>
              <w:left w:val="single" w:sz="12" w:space="0" w:color="auto"/>
              <w:bottom w:val="single" w:sz="4" w:space="0" w:color="auto"/>
              <w:right w:val="single" w:sz="4" w:space="0" w:color="auto"/>
            </w:tcBorders>
            <w:hideMark/>
          </w:tcPr>
          <w:p w:rsidR="00995598" w:rsidRPr="0036665F" w:rsidRDefault="00995598">
            <w:pPr>
              <w:snapToGrid w:val="0"/>
              <w:spacing w:line="276" w:lineRule="auto"/>
              <w:ind w:firstLine="70"/>
              <w:jc w:val="center"/>
              <w:rPr>
                <w:b/>
                <w:lang w:val="lt-LT"/>
              </w:rPr>
            </w:pPr>
            <w:r w:rsidRPr="0036665F">
              <w:rPr>
                <w:b/>
                <w:lang w:val="lt-LT"/>
              </w:rPr>
              <w:t>Pagrindinis ugdymas</w:t>
            </w:r>
          </w:p>
        </w:tc>
      </w:tr>
      <w:tr w:rsidR="00995598" w:rsidRPr="0036665F" w:rsidTr="0021248C">
        <w:trPr>
          <w:trHeight w:val="250"/>
        </w:trPr>
        <w:tc>
          <w:tcPr>
            <w:tcW w:w="2091" w:type="dxa"/>
            <w:vMerge/>
            <w:tcBorders>
              <w:top w:val="single" w:sz="8" w:space="0" w:color="auto"/>
              <w:left w:val="single" w:sz="8" w:space="0" w:color="auto"/>
              <w:bottom w:val="single" w:sz="8" w:space="0" w:color="auto"/>
              <w:right w:val="single" w:sz="8" w:space="0" w:color="auto"/>
            </w:tcBorders>
            <w:vAlign w:val="center"/>
            <w:hideMark/>
          </w:tcPr>
          <w:p w:rsidR="00995598" w:rsidRPr="0036665F" w:rsidRDefault="00995598">
            <w:pPr>
              <w:rPr>
                <w:lang w:val="lt-LT"/>
              </w:rPr>
            </w:pPr>
          </w:p>
        </w:tc>
        <w:tc>
          <w:tcPr>
            <w:tcW w:w="704" w:type="dxa"/>
            <w:tcBorders>
              <w:top w:val="single" w:sz="4" w:space="0" w:color="auto"/>
              <w:left w:val="single" w:sz="8" w:space="0" w:color="auto"/>
              <w:bottom w:val="single" w:sz="8" w:space="0" w:color="auto"/>
              <w:right w:val="single" w:sz="4" w:space="0" w:color="auto"/>
            </w:tcBorders>
            <w:hideMark/>
          </w:tcPr>
          <w:p w:rsidR="00995598" w:rsidRPr="0036665F" w:rsidRDefault="00995598">
            <w:pPr>
              <w:snapToGrid w:val="0"/>
              <w:spacing w:line="276" w:lineRule="auto"/>
              <w:ind w:firstLine="851"/>
              <w:jc w:val="center"/>
              <w:rPr>
                <w:lang w:val="lt-LT"/>
              </w:rPr>
            </w:pPr>
            <w:r w:rsidRPr="0036665F">
              <w:rPr>
                <w:lang w:val="lt-LT"/>
              </w:rPr>
              <w:t>ą1</w:t>
            </w:r>
          </w:p>
        </w:tc>
        <w:tc>
          <w:tcPr>
            <w:tcW w:w="850" w:type="dxa"/>
            <w:tcBorders>
              <w:top w:val="single" w:sz="4" w:space="0" w:color="auto"/>
              <w:left w:val="single" w:sz="4" w:space="0" w:color="auto"/>
              <w:bottom w:val="single" w:sz="8" w:space="0" w:color="auto"/>
              <w:right w:val="single" w:sz="4" w:space="0" w:color="auto"/>
            </w:tcBorders>
            <w:hideMark/>
          </w:tcPr>
          <w:p w:rsidR="00995598" w:rsidRPr="0036665F" w:rsidRDefault="00995598">
            <w:pPr>
              <w:snapToGrid w:val="0"/>
              <w:spacing w:line="276" w:lineRule="auto"/>
              <w:ind w:firstLine="851"/>
              <w:jc w:val="center"/>
              <w:rPr>
                <w:lang w:val="lt-LT"/>
              </w:rPr>
            </w:pPr>
            <w:r w:rsidRPr="0036665F">
              <w:rPr>
                <w:lang w:val="lt-LT"/>
              </w:rPr>
              <w:t>č2</w:t>
            </w:r>
          </w:p>
        </w:tc>
        <w:tc>
          <w:tcPr>
            <w:tcW w:w="851" w:type="dxa"/>
            <w:tcBorders>
              <w:top w:val="single" w:sz="4" w:space="0" w:color="auto"/>
              <w:left w:val="single" w:sz="4" w:space="0" w:color="auto"/>
              <w:bottom w:val="single" w:sz="8" w:space="0" w:color="auto"/>
              <w:right w:val="single" w:sz="4" w:space="0" w:color="auto"/>
            </w:tcBorders>
            <w:hideMark/>
          </w:tcPr>
          <w:p w:rsidR="00995598" w:rsidRPr="0036665F" w:rsidRDefault="00995598">
            <w:pPr>
              <w:snapToGrid w:val="0"/>
              <w:spacing w:line="276" w:lineRule="auto"/>
              <w:ind w:firstLine="851"/>
              <w:jc w:val="center"/>
              <w:rPr>
                <w:lang w:val="lt-LT"/>
              </w:rPr>
            </w:pPr>
            <w:r w:rsidRPr="0036665F">
              <w:rPr>
                <w:lang w:val="lt-LT"/>
              </w:rPr>
              <w:t>ę3</w:t>
            </w:r>
          </w:p>
        </w:tc>
        <w:tc>
          <w:tcPr>
            <w:tcW w:w="1176" w:type="dxa"/>
            <w:tcBorders>
              <w:top w:val="single" w:sz="4" w:space="0" w:color="auto"/>
              <w:left w:val="single" w:sz="4" w:space="0" w:color="auto"/>
              <w:bottom w:val="single" w:sz="8" w:space="0" w:color="auto"/>
              <w:right w:val="single" w:sz="12" w:space="0" w:color="auto"/>
            </w:tcBorders>
          </w:tcPr>
          <w:p w:rsidR="00995598" w:rsidRPr="0036665F" w:rsidRDefault="00995598">
            <w:pPr>
              <w:snapToGrid w:val="0"/>
              <w:spacing w:line="276" w:lineRule="auto"/>
              <w:ind w:firstLine="851"/>
              <w:jc w:val="center"/>
              <w:rPr>
                <w:lang w:val="lt-LT"/>
              </w:rPr>
            </w:pPr>
          </w:p>
          <w:p w:rsidR="00995598" w:rsidRPr="0036665F" w:rsidRDefault="00995598">
            <w:pPr>
              <w:snapToGrid w:val="0"/>
              <w:spacing w:line="276" w:lineRule="auto"/>
              <w:rPr>
                <w:lang w:val="lt-LT"/>
              </w:rPr>
            </w:pPr>
            <w:r w:rsidRPr="0036665F">
              <w:rPr>
                <w:lang w:val="lt-LT"/>
              </w:rPr>
              <w:t>4</w:t>
            </w:r>
          </w:p>
        </w:tc>
        <w:tc>
          <w:tcPr>
            <w:tcW w:w="852" w:type="dxa"/>
            <w:tcBorders>
              <w:top w:val="single" w:sz="4" w:space="0" w:color="auto"/>
              <w:left w:val="single" w:sz="12" w:space="0" w:color="auto"/>
              <w:bottom w:val="single" w:sz="8" w:space="0" w:color="auto"/>
              <w:right w:val="single" w:sz="4" w:space="0" w:color="auto"/>
            </w:tcBorders>
          </w:tcPr>
          <w:p w:rsidR="00995598" w:rsidRPr="0036665F" w:rsidRDefault="00995598">
            <w:pPr>
              <w:snapToGrid w:val="0"/>
              <w:spacing w:line="276" w:lineRule="auto"/>
              <w:rPr>
                <w:lang w:val="lt-LT"/>
              </w:rPr>
            </w:pPr>
          </w:p>
          <w:p w:rsidR="00995598" w:rsidRPr="0036665F" w:rsidRDefault="00995598">
            <w:pPr>
              <w:snapToGrid w:val="0"/>
              <w:spacing w:line="276" w:lineRule="auto"/>
              <w:rPr>
                <w:lang w:val="lt-LT"/>
              </w:rPr>
            </w:pPr>
            <w:r w:rsidRPr="0036665F">
              <w:rPr>
                <w:lang w:val="lt-LT"/>
              </w:rPr>
              <w:t>5</w:t>
            </w:r>
          </w:p>
        </w:tc>
        <w:tc>
          <w:tcPr>
            <w:tcW w:w="850" w:type="dxa"/>
            <w:tcBorders>
              <w:top w:val="single" w:sz="4" w:space="0" w:color="auto"/>
              <w:left w:val="single" w:sz="4" w:space="0" w:color="auto"/>
              <w:bottom w:val="single" w:sz="8" w:space="0" w:color="auto"/>
              <w:right w:val="single" w:sz="4" w:space="0" w:color="auto"/>
            </w:tcBorders>
            <w:hideMark/>
          </w:tcPr>
          <w:p w:rsidR="00995598" w:rsidRPr="0036665F" w:rsidRDefault="00995598">
            <w:pPr>
              <w:snapToGrid w:val="0"/>
              <w:spacing w:line="276" w:lineRule="auto"/>
              <w:ind w:firstLine="851"/>
              <w:jc w:val="center"/>
              <w:rPr>
                <w:lang w:val="lt-LT"/>
              </w:rPr>
            </w:pPr>
            <w:r w:rsidRPr="0036665F">
              <w:rPr>
                <w:lang w:val="lt-LT"/>
              </w:rPr>
              <w:t>76</w:t>
            </w:r>
          </w:p>
        </w:tc>
        <w:tc>
          <w:tcPr>
            <w:tcW w:w="1087" w:type="dxa"/>
            <w:tcBorders>
              <w:top w:val="single" w:sz="4" w:space="0" w:color="auto"/>
              <w:left w:val="single" w:sz="4" w:space="0" w:color="auto"/>
              <w:bottom w:val="single" w:sz="8" w:space="0" w:color="auto"/>
              <w:right w:val="single" w:sz="4" w:space="0" w:color="auto"/>
            </w:tcBorders>
            <w:vAlign w:val="bottom"/>
            <w:hideMark/>
          </w:tcPr>
          <w:p w:rsidR="00995598" w:rsidRPr="0036665F" w:rsidRDefault="00E9110C" w:rsidP="00E9110C">
            <w:pPr>
              <w:snapToGrid w:val="0"/>
              <w:spacing w:line="276" w:lineRule="auto"/>
              <w:rPr>
                <w:lang w:val="lt-LT"/>
              </w:rPr>
            </w:pPr>
            <w:r w:rsidRPr="0036665F">
              <w:rPr>
                <w:lang w:val="lt-LT"/>
              </w:rPr>
              <w:t xml:space="preserve">     </w:t>
            </w:r>
            <w:r w:rsidR="00995598" w:rsidRPr="0036665F">
              <w:rPr>
                <w:lang w:val="lt-LT"/>
              </w:rPr>
              <w:t>7</w:t>
            </w:r>
          </w:p>
        </w:tc>
        <w:tc>
          <w:tcPr>
            <w:tcW w:w="1183" w:type="dxa"/>
            <w:gridSpan w:val="2"/>
            <w:tcBorders>
              <w:top w:val="single" w:sz="4" w:space="0" w:color="auto"/>
              <w:left w:val="single" w:sz="4" w:space="0" w:color="auto"/>
              <w:bottom w:val="single" w:sz="2" w:space="0" w:color="auto"/>
              <w:right w:val="single" w:sz="4" w:space="0" w:color="auto"/>
            </w:tcBorders>
          </w:tcPr>
          <w:p w:rsidR="00995598" w:rsidRPr="0036665F" w:rsidRDefault="00995598">
            <w:pPr>
              <w:snapToGrid w:val="0"/>
              <w:spacing w:line="276" w:lineRule="auto"/>
              <w:rPr>
                <w:lang w:val="lt-LT"/>
              </w:rPr>
            </w:pPr>
          </w:p>
          <w:p w:rsidR="00995598" w:rsidRPr="0036665F" w:rsidRDefault="00995598">
            <w:pPr>
              <w:snapToGrid w:val="0"/>
              <w:spacing w:line="276" w:lineRule="auto"/>
              <w:rPr>
                <w:lang w:val="lt-LT"/>
              </w:rPr>
            </w:pPr>
            <w:r w:rsidRPr="0036665F">
              <w:rPr>
                <w:lang w:val="lt-LT"/>
              </w:rPr>
              <w:t>8</w:t>
            </w:r>
          </w:p>
        </w:tc>
      </w:tr>
      <w:tr w:rsidR="00995598" w:rsidRPr="00D95EBD" w:rsidTr="0021248C">
        <w:trPr>
          <w:trHeight w:val="527"/>
        </w:trPr>
        <w:tc>
          <w:tcPr>
            <w:tcW w:w="2091" w:type="dxa"/>
            <w:tcBorders>
              <w:top w:val="single" w:sz="8" w:space="0" w:color="auto"/>
              <w:left w:val="single" w:sz="8" w:space="0" w:color="auto"/>
              <w:bottom w:val="single" w:sz="4" w:space="0" w:color="auto"/>
              <w:right w:val="single" w:sz="8" w:space="0" w:color="auto"/>
            </w:tcBorders>
            <w:vAlign w:val="center"/>
            <w:hideMark/>
          </w:tcPr>
          <w:p w:rsidR="00995598" w:rsidRPr="0036665F" w:rsidRDefault="00995598" w:rsidP="00D1409F">
            <w:pPr>
              <w:spacing w:line="276" w:lineRule="auto"/>
              <w:rPr>
                <w:lang w:val="lt-LT"/>
              </w:rPr>
            </w:pPr>
            <w:r w:rsidRPr="0036665F">
              <w:rPr>
                <w:lang w:val="lt-LT"/>
              </w:rPr>
              <w:t>Rudens atostogos</w:t>
            </w:r>
          </w:p>
        </w:tc>
        <w:tc>
          <w:tcPr>
            <w:tcW w:w="7553" w:type="dxa"/>
            <w:gridSpan w:val="9"/>
            <w:tcBorders>
              <w:top w:val="single" w:sz="8" w:space="0" w:color="auto"/>
              <w:left w:val="single" w:sz="8" w:space="0" w:color="auto"/>
              <w:bottom w:val="single" w:sz="4" w:space="0" w:color="auto"/>
              <w:right w:val="single" w:sz="4" w:space="0" w:color="auto"/>
            </w:tcBorders>
            <w:vAlign w:val="center"/>
            <w:hideMark/>
          </w:tcPr>
          <w:p w:rsidR="00E9110C" w:rsidRPr="0036665F" w:rsidRDefault="00E9110C" w:rsidP="00E9110C">
            <w:pPr>
              <w:snapToGrid w:val="0"/>
              <w:spacing w:line="276" w:lineRule="auto"/>
              <w:ind w:firstLine="851"/>
              <w:rPr>
                <w:lang w:val="lt-LT"/>
              </w:rPr>
            </w:pPr>
          </w:p>
          <w:p w:rsidR="00995598" w:rsidRPr="0036665F" w:rsidRDefault="00E9110C" w:rsidP="00E9110C">
            <w:pPr>
              <w:snapToGrid w:val="0"/>
              <w:spacing w:line="276" w:lineRule="auto"/>
              <w:ind w:firstLine="851"/>
              <w:rPr>
                <w:lang w:val="lt-LT"/>
              </w:rPr>
            </w:pPr>
            <w:r w:rsidRPr="0036665F">
              <w:rPr>
                <w:lang w:val="lt-LT"/>
              </w:rPr>
              <w:t xml:space="preserve">         </w:t>
            </w:r>
            <w:r w:rsidR="00995598" w:rsidRPr="0036665F">
              <w:rPr>
                <w:lang w:val="lt-LT"/>
              </w:rPr>
              <w:t>2017 m. spalio 30 d. – lapkričio 3 d.</w:t>
            </w:r>
          </w:p>
        </w:tc>
      </w:tr>
      <w:tr w:rsidR="00995598" w:rsidRPr="0036665F" w:rsidTr="0021248C">
        <w:trPr>
          <w:trHeight w:val="435"/>
        </w:trPr>
        <w:tc>
          <w:tcPr>
            <w:tcW w:w="2091" w:type="dxa"/>
            <w:tcBorders>
              <w:top w:val="single" w:sz="8" w:space="0" w:color="auto"/>
              <w:left w:val="single" w:sz="8" w:space="0" w:color="auto"/>
              <w:bottom w:val="single" w:sz="8" w:space="0" w:color="auto"/>
              <w:right w:val="single" w:sz="8" w:space="0" w:color="auto"/>
            </w:tcBorders>
            <w:vAlign w:val="center"/>
          </w:tcPr>
          <w:p w:rsidR="00995598" w:rsidRPr="0036665F" w:rsidRDefault="00995598" w:rsidP="00D1409F">
            <w:pPr>
              <w:spacing w:line="276" w:lineRule="auto"/>
              <w:rPr>
                <w:lang w:val="lt-LT"/>
              </w:rPr>
            </w:pPr>
            <w:r w:rsidRPr="0036665F">
              <w:rPr>
                <w:lang w:val="lt-LT"/>
              </w:rPr>
              <w:lastRenderedPageBreak/>
              <w:t>Žiemos (Kalėdų) atostogos</w:t>
            </w:r>
          </w:p>
        </w:tc>
        <w:tc>
          <w:tcPr>
            <w:tcW w:w="7553" w:type="dxa"/>
            <w:gridSpan w:val="9"/>
            <w:tcBorders>
              <w:top w:val="single" w:sz="4" w:space="0" w:color="auto"/>
              <w:left w:val="single" w:sz="8" w:space="0" w:color="auto"/>
              <w:bottom w:val="single" w:sz="8" w:space="0" w:color="auto"/>
              <w:right w:val="single" w:sz="4" w:space="0" w:color="auto"/>
            </w:tcBorders>
            <w:vAlign w:val="center"/>
          </w:tcPr>
          <w:p w:rsidR="00E9110C" w:rsidRPr="0036665F" w:rsidRDefault="00E9110C" w:rsidP="00E9110C">
            <w:pPr>
              <w:snapToGrid w:val="0"/>
              <w:spacing w:line="276" w:lineRule="auto"/>
              <w:ind w:firstLine="851"/>
              <w:rPr>
                <w:lang w:val="lt-LT"/>
              </w:rPr>
            </w:pPr>
            <w:r w:rsidRPr="0036665F">
              <w:rPr>
                <w:lang w:val="lt-LT"/>
              </w:rPr>
              <w:t xml:space="preserve">         </w:t>
            </w:r>
            <w:r w:rsidR="00995598" w:rsidRPr="0036665F">
              <w:rPr>
                <w:lang w:val="lt-LT"/>
              </w:rPr>
              <w:t>2017 m. gruodžio 27 d. – 2018 m. sausio 3 d.</w:t>
            </w:r>
          </w:p>
        </w:tc>
      </w:tr>
      <w:tr w:rsidR="00995598" w:rsidRPr="0036665F" w:rsidTr="0021248C">
        <w:trPr>
          <w:trHeight w:val="435"/>
        </w:trPr>
        <w:tc>
          <w:tcPr>
            <w:tcW w:w="2091" w:type="dxa"/>
            <w:tcBorders>
              <w:top w:val="single" w:sz="8" w:space="0" w:color="auto"/>
              <w:left w:val="single" w:sz="8" w:space="0" w:color="auto"/>
              <w:bottom w:val="single" w:sz="8" w:space="0" w:color="auto"/>
              <w:right w:val="single" w:sz="8" w:space="0" w:color="auto"/>
            </w:tcBorders>
            <w:vAlign w:val="center"/>
          </w:tcPr>
          <w:p w:rsidR="00995598" w:rsidRPr="0036665F" w:rsidRDefault="00995598" w:rsidP="00D1409F">
            <w:pPr>
              <w:spacing w:line="276" w:lineRule="auto"/>
              <w:rPr>
                <w:lang w:val="lt-LT"/>
              </w:rPr>
            </w:pPr>
            <w:r w:rsidRPr="0036665F">
              <w:rPr>
                <w:lang w:val="lt-LT"/>
              </w:rPr>
              <w:t>Žiemos atostogos</w:t>
            </w:r>
          </w:p>
        </w:tc>
        <w:tc>
          <w:tcPr>
            <w:tcW w:w="7553" w:type="dxa"/>
            <w:gridSpan w:val="9"/>
            <w:tcBorders>
              <w:top w:val="single" w:sz="8" w:space="0" w:color="auto"/>
              <w:left w:val="single" w:sz="8" w:space="0" w:color="auto"/>
              <w:bottom w:val="single" w:sz="8" w:space="0" w:color="auto"/>
              <w:right w:val="single" w:sz="4" w:space="0" w:color="auto"/>
            </w:tcBorders>
            <w:vAlign w:val="center"/>
          </w:tcPr>
          <w:p w:rsidR="00995598" w:rsidRPr="0036665F" w:rsidRDefault="00995598" w:rsidP="00E9110C">
            <w:pPr>
              <w:snapToGrid w:val="0"/>
              <w:spacing w:line="276" w:lineRule="auto"/>
              <w:jc w:val="center"/>
              <w:rPr>
                <w:lang w:val="lt-LT"/>
              </w:rPr>
            </w:pPr>
            <w:r w:rsidRPr="0036665F">
              <w:rPr>
                <w:lang w:val="lt-LT"/>
              </w:rPr>
              <w:t>2018 m. vasario 19 d. – vasario 23 d.</w:t>
            </w:r>
          </w:p>
        </w:tc>
      </w:tr>
      <w:tr w:rsidR="00995598" w:rsidRPr="0036665F" w:rsidTr="0021248C">
        <w:trPr>
          <w:trHeight w:val="435"/>
        </w:trPr>
        <w:tc>
          <w:tcPr>
            <w:tcW w:w="2091" w:type="dxa"/>
            <w:tcBorders>
              <w:top w:val="single" w:sz="8" w:space="0" w:color="auto"/>
              <w:left w:val="single" w:sz="8" w:space="0" w:color="auto"/>
              <w:bottom w:val="single" w:sz="8" w:space="0" w:color="auto"/>
              <w:right w:val="single" w:sz="8" w:space="0" w:color="auto"/>
            </w:tcBorders>
            <w:vAlign w:val="center"/>
          </w:tcPr>
          <w:p w:rsidR="00995598" w:rsidRPr="0036665F" w:rsidRDefault="00995598" w:rsidP="00D1409F">
            <w:pPr>
              <w:spacing w:line="276" w:lineRule="auto"/>
              <w:rPr>
                <w:lang w:val="lt-LT"/>
              </w:rPr>
            </w:pPr>
            <w:r w:rsidRPr="0036665F">
              <w:rPr>
                <w:lang w:val="lt-LT"/>
              </w:rPr>
              <w:t>Pavasario (Velykų) atostogos</w:t>
            </w:r>
          </w:p>
        </w:tc>
        <w:tc>
          <w:tcPr>
            <w:tcW w:w="7553" w:type="dxa"/>
            <w:gridSpan w:val="9"/>
            <w:tcBorders>
              <w:top w:val="single" w:sz="8" w:space="0" w:color="auto"/>
              <w:left w:val="single" w:sz="8" w:space="0" w:color="auto"/>
              <w:bottom w:val="single" w:sz="8" w:space="0" w:color="auto"/>
              <w:right w:val="single" w:sz="4" w:space="0" w:color="auto"/>
            </w:tcBorders>
            <w:vAlign w:val="center"/>
          </w:tcPr>
          <w:p w:rsidR="00995598" w:rsidRPr="0036665F" w:rsidRDefault="00995598" w:rsidP="00E9110C">
            <w:pPr>
              <w:snapToGrid w:val="0"/>
              <w:spacing w:line="276" w:lineRule="auto"/>
              <w:ind w:firstLine="851"/>
              <w:jc w:val="center"/>
              <w:rPr>
                <w:lang w:val="lt-LT"/>
              </w:rPr>
            </w:pPr>
          </w:p>
          <w:p w:rsidR="00995598" w:rsidRPr="0036665F" w:rsidRDefault="00E9110C" w:rsidP="00E9110C">
            <w:pPr>
              <w:snapToGrid w:val="0"/>
              <w:spacing w:line="276" w:lineRule="auto"/>
              <w:ind w:firstLine="851"/>
              <w:rPr>
                <w:lang w:val="lt-LT"/>
              </w:rPr>
            </w:pPr>
            <w:r w:rsidRPr="0036665F">
              <w:rPr>
                <w:lang w:val="lt-LT"/>
              </w:rPr>
              <w:t xml:space="preserve">              </w:t>
            </w:r>
            <w:r w:rsidR="00995598" w:rsidRPr="0036665F">
              <w:rPr>
                <w:lang w:val="lt-LT"/>
              </w:rPr>
              <w:t>2018 m. balandžio 3 d. – balandžio 6 d.</w:t>
            </w:r>
          </w:p>
        </w:tc>
      </w:tr>
      <w:tr w:rsidR="00D95EBD" w:rsidRPr="0036665F" w:rsidTr="0021248C">
        <w:trPr>
          <w:gridAfter w:val="1"/>
          <w:wAfter w:w="11" w:type="dxa"/>
          <w:trHeight w:val="192"/>
        </w:trPr>
        <w:tc>
          <w:tcPr>
            <w:tcW w:w="2091" w:type="dxa"/>
            <w:tcBorders>
              <w:top w:val="single" w:sz="8" w:space="0" w:color="auto"/>
              <w:left w:val="single" w:sz="8" w:space="0" w:color="auto"/>
              <w:bottom w:val="nil"/>
              <w:right w:val="single" w:sz="8" w:space="0" w:color="auto"/>
            </w:tcBorders>
            <w:vAlign w:val="center"/>
          </w:tcPr>
          <w:p w:rsidR="00D95EBD" w:rsidRPr="0036665F" w:rsidRDefault="00D95EBD" w:rsidP="00DB7B00">
            <w:pPr>
              <w:spacing w:line="276" w:lineRule="auto"/>
              <w:rPr>
                <w:lang w:val="lt-LT"/>
              </w:rPr>
            </w:pPr>
            <w:r w:rsidRPr="0036665F">
              <w:rPr>
                <w:lang w:val="lt-LT"/>
              </w:rPr>
              <w:t>Ugdymo proceso trukmė savaitėmis</w:t>
            </w:r>
          </w:p>
        </w:tc>
        <w:tc>
          <w:tcPr>
            <w:tcW w:w="3581" w:type="dxa"/>
            <w:gridSpan w:val="4"/>
            <w:tcBorders>
              <w:top w:val="single" w:sz="8" w:space="0" w:color="auto"/>
              <w:left w:val="single" w:sz="8" w:space="0" w:color="auto"/>
              <w:bottom w:val="nil"/>
              <w:right w:val="single" w:sz="12" w:space="0" w:color="auto"/>
            </w:tcBorders>
            <w:vAlign w:val="center"/>
          </w:tcPr>
          <w:p w:rsidR="00D95EBD" w:rsidRPr="0036665F" w:rsidRDefault="00D95EBD" w:rsidP="00DB7B00">
            <w:pPr>
              <w:snapToGrid w:val="0"/>
              <w:spacing w:line="276" w:lineRule="auto"/>
              <w:ind w:firstLine="851"/>
              <w:jc w:val="center"/>
              <w:rPr>
                <w:lang w:val="lt-LT"/>
              </w:rPr>
            </w:pPr>
            <w:r w:rsidRPr="0036665F">
              <w:rPr>
                <w:lang w:val="lt-LT"/>
              </w:rPr>
              <w:t>34</w:t>
            </w:r>
          </w:p>
        </w:tc>
        <w:tc>
          <w:tcPr>
            <w:tcW w:w="3961" w:type="dxa"/>
            <w:gridSpan w:val="4"/>
            <w:tcBorders>
              <w:top w:val="single" w:sz="8" w:space="0" w:color="auto"/>
              <w:left w:val="single" w:sz="12" w:space="0" w:color="auto"/>
              <w:bottom w:val="nil"/>
              <w:right w:val="single" w:sz="4" w:space="0" w:color="auto"/>
            </w:tcBorders>
            <w:vAlign w:val="center"/>
          </w:tcPr>
          <w:p w:rsidR="00D95EBD" w:rsidRPr="0036665F" w:rsidRDefault="00D95EBD" w:rsidP="00DB7B00">
            <w:pPr>
              <w:snapToGrid w:val="0"/>
              <w:spacing w:line="276" w:lineRule="auto"/>
              <w:ind w:firstLine="851"/>
              <w:jc w:val="center"/>
              <w:rPr>
                <w:lang w:val="lt-LT"/>
              </w:rPr>
            </w:pPr>
            <w:r w:rsidRPr="0036665F">
              <w:rPr>
                <w:lang w:val="lt-LT"/>
              </w:rPr>
              <w:t>36</w:t>
            </w:r>
          </w:p>
        </w:tc>
      </w:tr>
      <w:tr w:rsidR="00D95EBD" w:rsidRPr="0036665F" w:rsidTr="00D95EBD">
        <w:trPr>
          <w:trHeight w:val="482"/>
        </w:trPr>
        <w:tc>
          <w:tcPr>
            <w:tcW w:w="2091" w:type="dxa"/>
            <w:tcBorders>
              <w:top w:val="single" w:sz="8" w:space="0" w:color="auto"/>
              <w:left w:val="single" w:sz="8" w:space="0" w:color="auto"/>
              <w:bottom w:val="single" w:sz="8" w:space="0" w:color="auto"/>
              <w:right w:val="single" w:sz="8" w:space="0" w:color="auto"/>
            </w:tcBorders>
            <w:vAlign w:val="center"/>
          </w:tcPr>
          <w:p w:rsidR="00D95EBD" w:rsidRPr="0036665F" w:rsidRDefault="00D95EBD" w:rsidP="00D95EBD">
            <w:pPr>
              <w:spacing w:line="276" w:lineRule="auto"/>
              <w:rPr>
                <w:lang w:val="lt-LT"/>
              </w:rPr>
            </w:pPr>
            <w:r w:rsidRPr="0036665F">
              <w:rPr>
                <w:lang w:val="lt-LT"/>
              </w:rPr>
              <w:t>Vasaros atostogos</w:t>
            </w:r>
          </w:p>
        </w:tc>
        <w:tc>
          <w:tcPr>
            <w:tcW w:w="3581" w:type="dxa"/>
            <w:gridSpan w:val="4"/>
            <w:tcBorders>
              <w:top w:val="single" w:sz="8" w:space="0" w:color="auto"/>
              <w:left w:val="single" w:sz="8" w:space="0" w:color="auto"/>
              <w:bottom w:val="single" w:sz="8" w:space="0" w:color="auto"/>
              <w:right w:val="single" w:sz="12" w:space="0" w:color="auto"/>
            </w:tcBorders>
            <w:vAlign w:val="center"/>
          </w:tcPr>
          <w:p w:rsidR="00D95EBD" w:rsidRPr="0036665F" w:rsidRDefault="000F255B" w:rsidP="00995598">
            <w:pPr>
              <w:snapToGrid w:val="0"/>
              <w:spacing w:line="276" w:lineRule="auto"/>
              <w:ind w:firstLine="851"/>
              <w:jc w:val="center"/>
              <w:rPr>
                <w:lang w:val="lt-LT"/>
              </w:rPr>
            </w:pPr>
            <w:r w:rsidRPr="000F255B">
              <w:rPr>
                <w:color w:val="FF0000"/>
                <w:lang w:val="lt-LT"/>
              </w:rPr>
              <w:t>?</w:t>
            </w:r>
          </w:p>
        </w:tc>
        <w:tc>
          <w:tcPr>
            <w:tcW w:w="3972" w:type="dxa"/>
            <w:gridSpan w:val="5"/>
            <w:tcBorders>
              <w:top w:val="single" w:sz="8" w:space="0" w:color="auto"/>
              <w:left w:val="single" w:sz="12" w:space="0" w:color="auto"/>
              <w:bottom w:val="single" w:sz="8" w:space="0" w:color="auto"/>
              <w:right w:val="single" w:sz="4" w:space="0" w:color="auto"/>
            </w:tcBorders>
            <w:vAlign w:val="center"/>
          </w:tcPr>
          <w:p w:rsidR="00D95EBD" w:rsidRPr="0036665F" w:rsidRDefault="000F255B" w:rsidP="00995598">
            <w:pPr>
              <w:snapToGrid w:val="0"/>
              <w:spacing w:line="276" w:lineRule="auto"/>
              <w:ind w:firstLine="851"/>
              <w:jc w:val="center"/>
              <w:rPr>
                <w:lang w:val="lt-LT"/>
              </w:rPr>
            </w:pPr>
            <w:bookmarkStart w:id="0" w:name="_GoBack"/>
            <w:r w:rsidRPr="000F255B">
              <w:rPr>
                <w:color w:val="FF0000"/>
                <w:lang w:val="lt-LT"/>
              </w:rPr>
              <w:t>?</w:t>
            </w:r>
            <w:bookmarkEnd w:id="0"/>
          </w:p>
        </w:tc>
      </w:tr>
    </w:tbl>
    <w:p w:rsidR="00824EEF" w:rsidRDefault="00824EEF" w:rsidP="00824EEF">
      <w:pPr>
        <w:ind w:firstLine="851"/>
        <w:jc w:val="both"/>
      </w:pPr>
    </w:p>
    <w:p w:rsidR="00824EEF" w:rsidRPr="00824EEF" w:rsidRDefault="00824EEF" w:rsidP="00824EEF">
      <w:pPr>
        <w:ind w:firstLine="851"/>
        <w:jc w:val="both"/>
        <w:rPr>
          <w:lang w:val="lt-LT"/>
        </w:rPr>
      </w:pPr>
      <w:r w:rsidRPr="00824EEF">
        <w:rPr>
          <w:lang w:val="lt-LT"/>
        </w:rPr>
        <w:t xml:space="preserve">4.1.2.1. </w:t>
      </w:r>
      <w:r w:rsidRPr="000F255B">
        <w:rPr>
          <w:color w:val="FF0000"/>
          <w:lang w:val="lt-LT"/>
        </w:rPr>
        <w:t>Vasaros atostogų pradžią mokiniams nustato mokyklos direktorius, suderinęs su mokyklos taryba ir savininko teises ir pareigas įgyvendinančia institucija.</w:t>
      </w:r>
      <w:r w:rsidRPr="000F255B">
        <w:rPr>
          <w:color w:val="FF0000"/>
          <w:lang w:val="lt-LT"/>
        </w:rPr>
        <w:tab/>
      </w:r>
    </w:p>
    <w:p w:rsidR="009A4FDD" w:rsidRPr="0036665F" w:rsidRDefault="009A4FDD" w:rsidP="009A4FDD">
      <w:pPr>
        <w:ind w:firstLine="851"/>
        <w:jc w:val="both"/>
        <w:rPr>
          <w:lang w:val="lt-LT"/>
        </w:rPr>
      </w:pPr>
      <w:r w:rsidRPr="0036665F">
        <w:rPr>
          <w:lang w:val="lt-LT"/>
        </w:rPr>
        <w:t xml:space="preserve">5. Ugdymo procesas įgyvendinant pradinio ir pagrindinio ugdymo programas, suderinus su mokyklos taryba, skirstomas trimestrais. </w:t>
      </w:r>
    </w:p>
    <w:p w:rsidR="006F33B1" w:rsidRPr="0036665F" w:rsidRDefault="00B72F09" w:rsidP="00285065">
      <w:pPr>
        <w:ind w:firstLine="851"/>
        <w:jc w:val="both"/>
        <w:rPr>
          <w:lang w:val="lt-LT"/>
        </w:rPr>
      </w:pPr>
      <w:r>
        <w:rPr>
          <w:lang w:val="lt-LT"/>
        </w:rPr>
        <w:t>5.1.</w:t>
      </w:r>
      <w:r w:rsidR="006F33B1" w:rsidRPr="0036665F">
        <w:rPr>
          <w:lang w:val="lt-LT"/>
        </w:rPr>
        <w:t>Trimestrų trukmė :</w:t>
      </w:r>
    </w:p>
    <w:p w:rsidR="007523E0" w:rsidRPr="0036665F" w:rsidRDefault="007523E0" w:rsidP="006F33B1">
      <w:pPr>
        <w:jc w:val="both"/>
        <w:rPr>
          <w:lang w:val="lt-LT"/>
        </w:rPr>
      </w:pPr>
    </w:p>
    <w:tbl>
      <w:tblPr>
        <w:tblW w:w="97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4800"/>
        <w:gridCol w:w="2835"/>
      </w:tblGrid>
      <w:tr w:rsidR="007A32E4" w:rsidRPr="00B72F09" w:rsidTr="007523E0">
        <w:trPr>
          <w:trHeight w:val="304"/>
        </w:trPr>
        <w:tc>
          <w:tcPr>
            <w:tcW w:w="2085" w:type="dxa"/>
          </w:tcPr>
          <w:p w:rsidR="007A32E4" w:rsidRPr="0036665F" w:rsidRDefault="007A32E4" w:rsidP="007A32E4">
            <w:pPr>
              <w:ind w:left="81"/>
              <w:jc w:val="both"/>
              <w:rPr>
                <w:lang w:val="lt-LT"/>
              </w:rPr>
            </w:pPr>
            <w:r w:rsidRPr="0036665F">
              <w:rPr>
                <w:lang w:val="lt-LT"/>
              </w:rPr>
              <w:t>I trimestras</w:t>
            </w:r>
          </w:p>
          <w:p w:rsidR="007A32E4" w:rsidRPr="0036665F" w:rsidRDefault="007A32E4" w:rsidP="007523E0">
            <w:pPr>
              <w:ind w:left="81"/>
              <w:jc w:val="center"/>
              <w:rPr>
                <w:lang w:val="lt-LT"/>
              </w:rPr>
            </w:pPr>
          </w:p>
        </w:tc>
        <w:tc>
          <w:tcPr>
            <w:tcW w:w="4800" w:type="dxa"/>
          </w:tcPr>
          <w:p w:rsidR="007A32E4" w:rsidRPr="0036665F" w:rsidRDefault="007A32E4" w:rsidP="007523E0">
            <w:pPr>
              <w:ind w:left="63"/>
              <w:jc w:val="both"/>
              <w:rPr>
                <w:lang w:val="lt-LT"/>
              </w:rPr>
            </w:pPr>
            <w:r w:rsidRPr="0036665F">
              <w:rPr>
                <w:lang w:val="lt-LT"/>
              </w:rPr>
              <w:t xml:space="preserve">2017 m. </w:t>
            </w:r>
            <w:r w:rsidR="007523E0" w:rsidRPr="0036665F">
              <w:rPr>
                <w:lang w:val="lt-LT"/>
              </w:rPr>
              <w:t>rugsėjo 1 d. -  lapkričio 30 d.</w:t>
            </w:r>
          </w:p>
        </w:tc>
        <w:tc>
          <w:tcPr>
            <w:tcW w:w="2835" w:type="dxa"/>
          </w:tcPr>
          <w:p w:rsidR="007A32E4" w:rsidRPr="0036665F" w:rsidRDefault="007A32E4" w:rsidP="007523E0">
            <w:pPr>
              <w:ind w:left="48"/>
              <w:jc w:val="both"/>
              <w:rPr>
                <w:lang w:val="lt-LT"/>
              </w:rPr>
            </w:pPr>
            <w:r w:rsidRPr="0036665F">
              <w:rPr>
                <w:lang w:val="lt-LT"/>
              </w:rPr>
              <w:t xml:space="preserve">1–8 </w:t>
            </w:r>
            <w:r w:rsidR="007523E0" w:rsidRPr="0036665F">
              <w:rPr>
                <w:lang w:val="lt-LT"/>
              </w:rPr>
              <w:t>klasės</w:t>
            </w:r>
            <w:r w:rsidRPr="0036665F">
              <w:rPr>
                <w:lang w:val="lt-LT"/>
              </w:rPr>
              <w:t xml:space="preserve">           </w:t>
            </w:r>
          </w:p>
        </w:tc>
      </w:tr>
      <w:tr w:rsidR="007A32E4" w:rsidRPr="0036665F" w:rsidTr="007523E0">
        <w:trPr>
          <w:trHeight w:val="207"/>
        </w:trPr>
        <w:tc>
          <w:tcPr>
            <w:tcW w:w="2085" w:type="dxa"/>
          </w:tcPr>
          <w:p w:rsidR="007A32E4" w:rsidRPr="0036665F" w:rsidRDefault="007A32E4" w:rsidP="007A32E4">
            <w:pPr>
              <w:ind w:left="81"/>
              <w:jc w:val="both"/>
              <w:rPr>
                <w:lang w:val="lt-LT"/>
              </w:rPr>
            </w:pPr>
            <w:r w:rsidRPr="0036665F">
              <w:rPr>
                <w:lang w:val="lt-LT"/>
              </w:rPr>
              <w:t>II trimestras</w:t>
            </w:r>
          </w:p>
        </w:tc>
        <w:tc>
          <w:tcPr>
            <w:tcW w:w="4800" w:type="dxa"/>
          </w:tcPr>
          <w:p w:rsidR="007A32E4" w:rsidRPr="0036665F" w:rsidRDefault="007523E0" w:rsidP="007A32E4">
            <w:pPr>
              <w:ind w:left="81"/>
              <w:jc w:val="both"/>
              <w:rPr>
                <w:lang w:val="lt-LT"/>
              </w:rPr>
            </w:pPr>
            <w:r w:rsidRPr="0036665F">
              <w:rPr>
                <w:lang w:val="lt-LT"/>
              </w:rPr>
              <w:t xml:space="preserve">2017 m. </w:t>
            </w:r>
            <w:r w:rsidR="007A32E4" w:rsidRPr="0036665F">
              <w:rPr>
                <w:lang w:val="lt-LT"/>
              </w:rPr>
              <w:t>gruodžio 1 d. – 2018 m. vasario</w:t>
            </w:r>
            <w:r w:rsidRPr="0036665F">
              <w:rPr>
                <w:lang w:val="lt-LT"/>
              </w:rPr>
              <w:t xml:space="preserve"> </w:t>
            </w:r>
            <w:r w:rsidR="007A32E4" w:rsidRPr="0036665F">
              <w:rPr>
                <w:lang w:val="lt-LT"/>
              </w:rPr>
              <w:t>28 d.</w:t>
            </w:r>
          </w:p>
        </w:tc>
        <w:tc>
          <w:tcPr>
            <w:tcW w:w="2835" w:type="dxa"/>
          </w:tcPr>
          <w:p w:rsidR="007A32E4" w:rsidRPr="0036665F" w:rsidRDefault="007523E0" w:rsidP="007A32E4">
            <w:pPr>
              <w:ind w:left="81"/>
              <w:jc w:val="both"/>
              <w:rPr>
                <w:lang w:val="lt-LT"/>
              </w:rPr>
            </w:pPr>
            <w:r w:rsidRPr="0036665F">
              <w:rPr>
                <w:lang w:val="lt-LT"/>
              </w:rPr>
              <w:t>1-8   klasės</w:t>
            </w:r>
          </w:p>
          <w:p w:rsidR="007523E0" w:rsidRPr="0036665F" w:rsidRDefault="007523E0" w:rsidP="007A32E4">
            <w:pPr>
              <w:ind w:left="81"/>
              <w:jc w:val="both"/>
              <w:rPr>
                <w:lang w:val="lt-LT"/>
              </w:rPr>
            </w:pPr>
          </w:p>
        </w:tc>
      </w:tr>
      <w:tr w:rsidR="007A32E4" w:rsidRPr="0036665F" w:rsidTr="007523E0">
        <w:trPr>
          <w:trHeight w:val="301"/>
        </w:trPr>
        <w:tc>
          <w:tcPr>
            <w:tcW w:w="2085" w:type="dxa"/>
            <w:vMerge w:val="restart"/>
          </w:tcPr>
          <w:p w:rsidR="007A32E4" w:rsidRPr="0036665F" w:rsidRDefault="007A32E4" w:rsidP="007A32E4">
            <w:pPr>
              <w:jc w:val="both"/>
              <w:rPr>
                <w:lang w:val="lt-LT"/>
              </w:rPr>
            </w:pPr>
            <w:r w:rsidRPr="0036665F">
              <w:rPr>
                <w:lang w:val="lt-LT"/>
              </w:rPr>
              <w:t xml:space="preserve"> III trimestras. </w:t>
            </w:r>
          </w:p>
          <w:p w:rsidR="007A32E4" w:rsidRPr="0036665F" w:rsidRDefault="007A32E4" w:rsidP="007A32E4">
            <w:pPr>
              <w:ind w:left="81"/>
              <w:jc w:val="both"/>
              <w:rPr>
                <w:lang w:val="lt-LT"/>
              </w:rPr>
            </w:pPr>
            <w:r w:rsidRPr="0036665F">
              <w:rPr>
                <w:lang w:val="lt-LT"/>
              </w:rPr>
              <w:t xml:space="preserve">                                  </w:t>
            </w:r>
          </w:p>
        </w:tc>
        <w:tc>
          <w:tcPr>
            <w:tcW w:w="4800" w:type="dxa"/>
          </w:tcPr>
          <w:p w:rsidR="007A32E4" w:rsidRPr="0036665F" w:rsidRDefault="007A32E4" w:rsidP="007A32E4">
            <w:pPr>
              <w:ind w:left="81"/>
              <w:jc w:val="both"/>
              <w:rPr>
                <w:lang w:val="lt-LT"/>
              </w:rPr>
            </w:pPr>
            <w:r w:rsidRPr="0036665F">
              <w:rPr>
                <w:lang w:val="lt-LT"/>
              </w:rPr>
              <w:t>2018 m. kovo 1 d. -   gegužės 31 d</w:t>
            </w:r>
          </w:p>
        </w:tc>
        <w:tc>
          <w:tcPr>
            <w:tcW w:w="2835" w:type="dxa"/>
          </w:tcPr>
          <w:p w:rsidR="007A32E4" w:rsidRPr="0036665F" w:rsidRDefault="007523E0" w:rsidP="007523E0">
            <w:pPr>
              <w:ind w:left="81"/>
              <w:jc w:val="both"/>
              <w:rPr>
                <w:lang w:val="lt-LT"/>
              </w:rPr>
            </w:pPr>
            <w:r w:rsidRPr="0036665F">
              <w:rPr>
                <w:lang w:val="lt-LT"/>
              </w:rPr>
              <w:t>1-4 klasės</w:t>
            </w:r>
          </w:p>
          <w:p w:rsidR="007523E0" w:rsidRPr="0036665F" w:rsidRDefault="007523E0" w:rsidP="007523E0">
            <w:pPr>
              <w:ind w:left="81"/>
              <w:jc w:val="both"/>
              <w:rPr>
                <w:lang w:val="lt-LT"/>
              </w:rPr>
            </w:pPr>
          </w:p>
        </w:tc>
      </w:tr>
      <w:tr w:rsidR="007A32E4" w:rsidRPr="0036665F" w:rsidTr="007523E0">
        <w:trPr>
          <w:trHeight w:val="277"/>
        </w:trPr>
        <w:tc>
          <w:tcPr>
            <w:tcW w:w="2085" w:type="dxa"/>
            <w:vMerge/>
          </w:tcPr>
          <w:p w:rsidR="007A32E4" w:rsidRPr="0036665F" w:rsidRDefault="007A32E4" w:rsidP="007A32E4">
            <w:pPr>
              <w:ind w:left="81"/>
              <w:jc w:val="both"/>
              <w:rPr>
                <w:lang w:val="lt-LT"/>
              </w:rPr>
            </w:pPr>
          </w:p>
        </w:tc>
        <w:tc>
          <w:tcPr>
            <w:tcW w:w="4800" w:type="dxa"/>
          </w:tcPr>
          <w:p w:rsidR="007A32E4" w:rsidRPr="0036665F" w:rsidRDefault="007523E0" w:rsidP="007A32E4">
            <w:pPr>
              <w:ind w:left="81"/>
              <w:jc w:val="both"/>
              <w:rPr>
                <w:lang w:val="lt-LT"/>
              </w:rPr>
            </w:pPr>
            <w:r w:rsidRPr="0036665F">
              <w:rPr>
                <w:lang w:val="lt-LT"/>
              </w:rPr>
              <w:t xml:space="preserve">2018 m. kovo 1 d. - </w:t>
            </w:r>
            <w:r w:rsidR="007A32E4" w:rsidRPr="0036665F">
              <w:rPr>
                <w:lang w:val="lt-LT"/>
              </w:rPr>
              <w:t xml:space="preserve"> birželio 15 d.</w:t>
            </w:r>
          </w:p>
        </w:tc>
        <w:tc>
          <w:tcPr>
            <w:tcW w:w="2835" w:type="dxa"/>
          </w:tcPr>
          <w:p w:rsidR="007523E0" w:rsidRPr="0036665F" w:rsidRDefault="007523E0" w:rsidP="007A32E4">
            <w:pPr>
              <w:ind w:left="81"/>
              <w:jc w:val="both"/>
              <w:rPr>
                <w:lang w:val="lt-LT"/>
              </w:rPr>
            </w:pPr>
            <w:r w:rsidRPr="0036665F">
              <w:rPr>
                <w:lang w:val="lt-LT"/>
              </w:rPr>
              <w:t>5- 8 klasės</w:t>
            </w:r>
            <w:r w:rsidR="007A32E4" w:rsidRPr="0036665F">
              <w:rPr>
                <w:lang w:val="lt-LT"/>
              </w:rPr>
              <w:t xml:space="preserve">                    </w:t>
            </w:r>
          </w:p>
          <w:p w:rsidR="007A32E4" w:rsidRPr="0036665F" w:rsidRDefault="007A32E4" w:rsidP="007A32E4">
            <w:pPr>
              <w:ind w:left="81"/>
              <w:jc w:val="both"/>
              <w:rPr>
                <w:lang w:val="lt-LT"/>
              </w:rPr>
            </w:pPr>
            <w:r w:rsidRPr="0036665F">
              <w:rPr>
                <w:lang w:val="lt-LT"/>
              </w:rPr>
              <w:t xml:space="preserve">                </w:t>
            </w:r>
          </w:p>
        </w:tc>
      </w:tr>
    </w:tbl>
    <w:p w:rsidR="00E35F89" w:rsidRPr="0036665F" w:rsidRDefault="004C770D" w:rsidP="004C770D">
      <w:pPr>
        <w:jc w:val="both"/>
        <w:rPr>
          <w:lang w:val="lt-LT"/>
        </w:rPr>
      </w:pPr>
      <w:r w:rsidRPr="0036665F">
        <w:rPr>
          <w:lang w:val="lt-LT"/>
        </w:rPr>
        <w:t xml:space="preserve"> </w:t>
      </w:r>
    </w:p>
    <w:p w:rsidR="009A4FDD" w:rsidRPr="0036665F" w:rsidRDefault="00147AAB" w:rsidP="00285065">
      <w:pPr>
        <w:ind w:firstLine="851"/>
        <w:jc w:val="both"/>
        <w:rPr>
          <w:lang w:val="lt-LT"/>
        </w:rPr>
      </w:pPr>
      <w:r>
        <w:rPr>
          <w:lang w:val="lt-LT"/>
        </w:rPr>
        <w:t>5</w:t>
      </w:r>
      <w:r w:rsidR="00E35F89" w:rsidRPr="0036665F">
        <w:rPr>
          <w:lang w:val="lt-LT"/>
        </w:rPr>
        <w:t>.</w:t>
      </w:r>
      <w:r w:rsidR="00B72F09">
        <w:rPr>
          <w:lang w:val="lt-LT"/>
        </w:rPr>
        <w:t>2</w:t>
      </w:r>
      <w:r>
        <w:rPr>
          <w:lang w:val="lt-LT"/>
        </w:rPr>
        <w:t>.</w:t>
      </w:r>
      <w:r w:rsidR="00E35F89" w:rsidRPr="0036665F">
        <w:rPr>
          <w:lang w:val="lt-LT"/>
        </w:rPr>
        <w:t xml:space="preserve"> </w:t>
      </w:r>
      <w:r w:rsidR="0049725B" w:rsidRPr="0049725B">
        <w:rPr>
          <w:lang w:val="lt-LT"/>
        </w:rPr>
        <w:t>Nuo penkių iki dešimt ugdymo proceso dienų per mokslo metus skiriama kultūrinei (taip pat etninei), meninei, pažintinei, kūrybinei, sportinei, praktinei, socialinei, prevencinei veiklai. Šios dienos įskaičiuojamos į mokymosi die</w:t>
      </w:r>
      <w:r w:rsidR="0049725B">
        <w:rPr>
          <w:lang w:val="lt-LT"/>
        </w:rPr>
        <w:t>nų skaičių (pildomos e-dienyne)</w:t>
      </w:r>
      <w:r w:rsidR="00E35F89" w:rsidRPr="002B0F04">
        <w:rPr>
          <w:lang w:val="lt-LT"/>
        </w:rPr>
        <w:t>:</w:t>
      </w:r>
    </w:p>
    <w:p w:rsidR="00E35F89" w:rsidRPr="0036665F" w:rsidRDefault="00E35F89" w:rsidP="004C770D">
      <w:pPr>
        <w:jc w:val="both"/>
        <w:rPr>
          <w:lang w:val="lt-LT"/>
        </w:rPr>
      </w:pPr>
    </w:p>
    <w:tbl>
      <w:tblPr>
        <w:tblStyle w:val="Lentelstinklelis"/>
        <w:tblW w:w="0" w:type="auto"/>
        <w:tblLayout w:type="fixed"/>
        <w:tblLook w:val="04A0" w:firstRow="1" w:lastRow="0" w:firstColumn="1" w:lastColumn="0" w:noHBand="0" w:noVBand="1"/>
      </w:tblPr>
      <w:tblGrid>
        <w:gridCol w:w="556"/>
        <w:gridCol w:w="4230"/>
        <w:gridCol w:w="2121"/>
        <w:gridCol w:w="714"/>
        <w:gridCol w:w="2007"/>
      </w:tblGrid>
      <w:tr w:rsidR="004A067A" w:rsidRPr="0036665F" w:rsidTr="00013531">
        <w:tc>
          <w:tcPr>
            <w:tcW w:w="556" w:type="dxa"/>
          </w:tcPr>
          <w:p w:rsidR="00013531" w:rsidRDefault="00392C24" w:rsidP="00392C24">
            <w:pPr>
              <w:jc w:val="both"/>
              <w:rPr>
                <w:lang w:val="lt-LT"/>
              </w:rPr>
            </w:pPr>
            <w:r w:rsidRPr="0036665F">
              <w:rPr>
                <w:lang w:val="lt-LT"/>
              </w:rPr>
              <w:t>Eil.</w:t>
            </w:r>
          </w:p>
          <w:p w:rsidR="00392C24" w:rsidRPr="0036665F" w:rsidRDefault="00392C24" w:rsidP="00392C24">
            <w:pPr>
              <w:jc w:val="both"/>
              <w:rPr>
                <w:lang w:val="lt-LT"/>
              </w:rPr>
            </w:pPr>
            <w:r w:rsidRPr="0036665F">
              <w:rPr>
                <w:lang w:val="lt-LT"/>
              </w:rPr>
              <w:t>Nr.</w:t>
            </w:r>
          </w:p>
        </w:tc>
        <w:tc>
          <w:tcPr>
            <w:tcW w:w="4230" w:type="dxa"/>
          </w:tcPr>
          <w:p w:rsidR="00392C24" w:rsidRPr="0036665F" w:rsidRDefault="00392C24" w:rsidP="00013531">
            <w:pPr>
              <w:jc w:val="center"/>
              <w:rPr>
                <w:lang w:val="lt-LT"/>
              </w:rPr>
            </w:pPr>
            <w:r w:rsidRPr="0036665F">
              <w:rPr>
                <w:lang w:val="lt-LT"/>
              </w:rPr>
              <w:t>Veikla</w:t>
            </w:r>
          </w:p>
        </w:tc>
        <w:tc>
          <w:tcPr>
            <w:tcW w:w="2121" w:type="dxa"/>
          </w:tcPr>
          <w:p w:rsidR="00392C24" w:rsidRPr="0036665F" w:rsidRDefault="00392C24" w:rsidP="00013531">
            <w:pPr>
              <w:jc w:val="center"/>
              <w:rPr>
                <w:lang w:val="lt-LT"/>
              </w:rPr>
            </w:pPr>
            <w:r w:rsidRPr="0036665F">
              <w:rPr>
                <w:lang w:val="lt-LT"/>
              </w:rPr>
              <w:t>Data</w:t>
            </w:r>
          </w:p>
        </w:tc>
        <w:tc>
          <w:tcPr>
            <w:tcW w:w="714" w:type="dxa"/>
          </w:tcPr>
          <w:p w:rsidR="00392C24" w:rsidRPr="0036665F" w:rsidRDefault="00392C24" w:rsidP="00013531">
            <w:pPr>
              <w:jc w:val="center"/>
              <w:rPr>
                <w:lang w:val="lt-LT"/>
              </w:rPr>
            </w:pPr>
            <w:r w:rsidRPr="0036665F">
              <w:rPr>
                <w:lang w:val="lt-LT"/>
              </w:rPr>
              <w:t>Klasės</w:t>
            </w:r>
          </w:p>
        </w:tc>
        <w:tc>
          <w:tcPr>
            <w:tcW w:w="2007" w:type="dxa"/>
          </w:tcPr>
          <w:p w:rsidR="00392C24" w:rsidRPr="0036665F" w:rsidRDefault="00392C24" w:rsidP="00013531">
            <w:pPr>
              <w:jc w:val="center"/>
              <w:rPr>
                <w:lang w:val="lt-LT"/>
              </w:rPr>
            </w:pPr>
            <w:r w:rsidRPr="0036665F">
              <w:rPr>
                <w:lang w:val="lt-LT"/>
              </w:rPr>
              <w:t>Atsakingi asmenys</w:t>
            </w:r>
          </w:p>
        </w:tc>
      </w:tr>
      <w:tr w:rsidR="004A067A" w:rsidRPr="0049725B" w:rsidTr="00013531">
        <w:tc>
          <w:tcPr>
            <w:tcW w:w="556" w:type="dxa"/>
          </w:tcPr>
          <w:p w:rsidR="00392C24" w:rsidRPr="0036665F" w:rsidRDefault="00392C24" w:rsidP="004C770D">
            <w:pPr>
              <w:jc w:val="both"/>
              <w:rPr>
                <w:lang w:val="lt-LT"/>
              </w:rPr>
            </w:pPr>
          </w:p>
          <w:p w:rsidR="00392C24" w:rsidRPr="0036665F" w:rsidRDefault="00392C24" w:rsidP="00392C24">
            <w:pPr>
              <w:jc w:val="both"/>
              <w:rPr>
                <w:lang w:val="lt-LT"/>
              </w:rPr>
            </w:pPr>
            <w:r w:rsidRPr="0036665F">
              <w:rPr>
                <w:lang w:val="lt-LT"/>
              </w:rPr>
              <w:t>1</w:t>
            </w:r>
            <w:r w:rsidR="0049725B">
              <w:rPr>
                <w:lang w:val="lt-LT"/>
              </w:rPr>
              <w:t>.</w:t>
            </w:r>
          </w:p>
        </w:tc>
        <w:tc>
          <w:tcPr>
            <w:tcW w:w="4230" w:type="dxa"/>
          </w:tcPr>
          <w:p w:rsidR="00392C24" w:rsidRPr="00013531" w:rsidRDefault="0049725B" w:rsidP="004C770D">
            <w:pPr>
              <w:jc w:val="both"/>
              <w:rPr>
                <w:lang w:val="lt-LT"/>
              </w:rPr>
            </w:pPr>
            <w:r w:rsidRPr="00013531">
              <w:rPr>
                <w:lang w:val="lt-LT"/>
              </w:rPr>
              <w:t>Rugsėjo pirmoji - mokslo ir žinių šventė</w:t>
            </w:r>
          </w:p>
        </w:tc>
        <w:tc>
          <w:tcPr>
            <w:tcW w:w="2121" w:type="dxa"/>
          </w:tcPr>
          <w:p w:rsidR="00392C24" w:rsidRPr="0036665F" w:rsidRDefault="0049725B" w:rsidP="004C770D">
            <w:pPr>
              <w:jc w:val="both"/>
              <w:rPr>
                <w:lang w:val="lt-LT"/>
              </w:rPr>
            </w:pPr>
            <w:r>
              <w:rPr>
                <w:lang w:val="lt-LT"/>
              </w:rPr>
              <w:t xml:space="preserve">Rugsėjo 1 d. </w:t>
            </w:r>
          </w:p>
        </w:tc>
        <w:tc>
          <w:tcPr>
            <w:tcW w:w="714" w:type="dxa"/>
          </w:tcPr>
          <w:p w:rsidR="00392C24" w:rsidRPr="0036665F" w:rsidRDefault="0049725B" w:rsidP="004C770D">
            <w:pPr>
              <w:jc w:val="both"/>
              <w:rPr>
                <w:lang w:val="lt-LT"/>
              </w:rPr>
            </w:pPr>
            <w:r>
              <w:rPr>
                <w:lang w:val="lt-LT"/>
              </w:rPr>
              <w:t>1-8</w:t>
            </w:r>
          </w:p>
        </w:tc>
        <w:tc>
          <w:tcPr>
            <w:tcW w:w="2007" w:type="dxa"/>
          </w:tcPr>
          <w:p w:rsidR="00392C24" w:rsidRPr="0036665F" w:rsidRDefault="0049725B" w:rsidP="004C770D">
            <w:pPr>
              <w:jc w:val="both"/>
              <w:rPr>
                <w:lang w:val="lt-LT"/>
              </w:rPr>
            </w:pPr>
            <w:r>
              <w:rPr>
                <w:lang w:val="lt-LT"/>
              </w:rPr>
              <w:t xml:space="preserve">Pradinių klasių mokytojai </w:t>
            </w:r>
          </w:p>
        </w:tc>
      </w:tr>
      <w:tr w:rsidR="0049725B" w:rsidRPr="00D95EBD" w:rsidTr="00013531">
        <w:tc>
          <w:tcPr>
            <w:tcW w:w="556" w:type="dxa"/>
          </w:tcPr>
          <w:p w:rsidR="0049725B" w:rsidRPr="0036665F" w:rsidRDefault="0049725B" w:rsidP="004C770D">
            <w:pPr>
              <w:jc w:val="both"/>
              <w:rPr>
                <w:lang w:val="lt-LT"/>
              </w:rPr>
            </w:pPr>
            <w:r>
              <w:rPr>
                <w:lang w:val="lt-LT"/>
              </w:rPr>
              <w:t>2.</w:t>
            </w:r>
          </w:p>
        </w:tc>
        <w:tc>
          <w:tcPr>
            <w:tcW w:w="4230" w:type="dxa"/>
          </w:tcPr>
          <w:p w:rsidR="0049725B" w:rsidRPr="00013531" w:rsidRDefault="0049725B" w:rsidP="0049725B">
            <w:pPr>
              <w:jc w:val="both"/>
              <w:rPr>
                <w:lang w:val="lt-LT"/>
              </w:rPr>
            </w:pPr>
            <w:r w:rsidRPr="00013531">
              <w:rPr>
                <w:lang w:val="lt-LT"/>
              </w:rPr>
              <w:t xml:space="preserve">Sveikatingumo diena- </w:t>
            </w:r>
          </w:p>
          <w:p w:rsidR="0049725B" w:rsidRPr="00013531" w:rsidRDefault="0049725B" w:rsidP="0049725B">
            <w:pPr>
              <w:jc w:val="both"/>
              <w:rPr>
                <w:lang w:val="lt-LT"/>
              </w:rPr>
            </w:pPr>
            <w:r w:rsidRPr="00013531">
              <w:rPr>
                <w:lang w:val="lt-LT"/>
              </w:rPr>
              <w:t xml:space="preserve">mokyklos sporto </w:t>
            </w:r>
          </w:p>
          <w:p w:rsidR="0049725B" w:rsidRPr="00013531" w:rsidRDefault="0049725B" w:rsidP="0049725B">
            <w:pPr>
              <w:jc w:val="both"/>
              <w:rPr>
                <w:lang w:val="lt-LT"/>
              </w:rPr>
            </w:pPr>
            <w:r w:rsidRPr="00013531">
              <w:rPr>
                <w:lang w:val="lt-LT"/>
              </w:rPr>
              <w:t>šventė</w:t>
            </w:r>
          </w:p>
        </w:tc>
        <w:tc>
          <w:tcPr>
            <w:tcW w:w="2121" w:type="dxa"/>
          </w:tcPr>
          <w:p w:rsidR="0049725B" w:rsidRPr="0036665F" w:rsidRDefault="0049725B" w:rsidP="0049725B">
            <w:pPr>
              <w:jc w:val="both"/>
              <w:rPr>
                <w:lang w:val="lt-LT"/>
              </w:rPr>
            </w:pPr>
            <w:r w:rsidRPr="0036665F">
              <w:rPr>
                <w:lang w:val="lt-LT"/>
              </w:rPr>
              <w:t>Per mokslo metus dvi dienos (rugsėjo ir balandžio mėn.)</w:t>
            </w:r>
          </w:p>
        </w:tc>
        <w:tc>
          <w:tcPr>
            <w:tcW w:w="714" w:type="dxa"/>
          </w:tcPr>
          <w:p w:rsidR="0049725B" w:rsidRPr="0036665F" w:rsidRDefault="0049725B" w:rsidP="0049725B">
            <w:pPr>
              <w:jc w:val="both"/>
              <w:rPr>
                <w:lang w:val="lt-LT"/>
              </w:rPr>
            </w:pPr>
            <w:r w:rsidRPr="0036665F">
              <w:rPr>
                <w:lang w:val="lt-LT"/>
              </w:rPr>
              <w:t>1-8</w:t>
            </w:r>
          </w:p>
        </w:tc>
        <w:tc>
          <w:tcPr>
            <w:tcW w:w="2007" w:type="dxa"/>
          </w:tcPr>
          <w:p w:rsidR="0049725B" w:rsidRPr="0036665F" w:rsidRDefault="0049725B" w:rsidP="0049725B">
            <w:pPr>
              <w:jc w:val="both"/>
              <w:rPr>
                <w:lang w:val="lt-LT"/>
              </w:rPr>
            </w:pPr>
            <w:r w:rsidRPr="0036665F">
              <w:rPr>
                <w:lang w:val="lt-LT"/>
              </w:rPr>
              <w:t>Kūno kultūros mokytojas, klasių vadovai</w:t>
            </w:r>
          </w:p>
        </w:tc>
      </w:tr>
      <w:tr w:rsidR="0049725B" w:rsidRPr="0036665F" w:rsidTr="00013531">
        <w:tc>
          <w:tcPr>
            <w:tcW w:w="556" w:type="dxa"/>
          </w:tcPr>
          <w:p w:rsidR="0049725B" w:rsidRPr="0036665F" w:rsidRDefault="0049725B" w:rsidP="004C770D">
            <w:pPr>
              <w:jc w:val="both"/>
              <w:rPr>
                <w:lang w:val="lt-LT"/>
              </w:rPr>
            </w:pPr>
          </w:p>
          <w:p w:rsidR="0049725B" w:rsidRPr="0036665F" w:rsidRDefault="0049725B" w:rsidP="004C770D">
            <w:pPr>
              <w:jc w:val="both"/>
              <w:rPr>
                <w:lang w:val="lt-LT"/>
              </w:rPr>
            </w:pPr>
          </w:p>
          <w:p w:rsidR="0049725B" w:rsidRPr="0036665F" w:rsidRDefault="0049725B" w:rsidP="004C770D">
            <w:pPr>
              <w:jc w:val="both"/>
              <w:rPr>
                <w:lang w:val="lt-LT"/>
              </w:rPr>
            </w:pPr>
            <w:r>
              <w:rPr>
                <w:lang w:val="lt-LT"/>
              </w:rPr>
              <w:t>3.</w:t>
            </w:r>
          </w:p>
          <w:p w:rsidR="0049725B" w:rsidRPr="0036665F" w:rsidRDefault="0049725B" w:rsidP="00392C24">
            <w:pPr>
              <w:jc w:val="both"/>
              <w:rPr>
                <w:lang w:val="lt-LT"/>
              </w:rPr>
            </w:pPr>
          </w:p>
        </w:tc>
        <w:tc>
          <w:tcPr>
            <w:tcW w:w="4230" w:type="dxa"/>
          </w:tcPr>
          <w:p w:rsidR="0049725B" w:rsidRPr="00013531" w:rsidRDefault="0049725B" w:rsidP="004C770D">
            <w:pPr>
              <w:jc w:val="both"/>
              <w:rPr>
                <w:lang w:val="lt-LT"/>
              </w:rPr>
            </w:pPr>
            <w:r w:rsidRPr="00013531">
              <w:rPr>
                <w:lang w:val="lt-LT"/>
              </w:rPr>
              <w:t xml:space="preserve">Savivaldos diena, </w:t>
            </w:r>
          </w:p>
          <w:p w:rsidR="0049725B" w:rsidRPr="00013531" w:rsidRDefault="0049725B" w:rsidP="004C770D">
            <w:pPr>
              <w:jc w:val="both"/>
              <w:rPr>
                <w:lang w:val="lt-LT"/>
              </w:rPr>
            </w:pPr>
            <w:r w:rsidRPr="00013531">
              <w:rPr>
                <w:lang w:val="lt-LT"/>
              </w:rPr>
              <w:t xml:space="preserve">skirta Tarptautinei </w:t>
            </w:r>
          </w:p>
          <w:p w:rsidR="0049725B" w:rsidRPr="00013531" w:rsidRDefault="0049725B" w:rsidP="004C770D">
            <w:pPr>
              <w:jc w:val="both"/>
              <w:rPr>
                <w:lang w:val="lt-LT"/>
              </w:rPr>
            </w:pPr>
            <w:r w:rsidRPr="00013531">
              <w:rPr>
                <w:lang w:val="lt-LT"/>
              </w:rPr>
              <w:t xml:space="preserve">Mokytojo dienai </w:t>
            </w:r>
          </w:p>
          <w:p w:rsidR="0049725B" w:rsidRPr="00013531" w:rsidRDefault="0049725B" w:rsidP="004C770D">
            <w:pPr>
              <w:jc w:val="both"/>
              <w:rPr>
                <w:lang w:val="lt-LT"/>
              </w:rPr>
            </w:pPr>
            <w:r w:rsidRPr="00013531">
              <w:rPr>
                <w:lang w:val="lt-LT"/>
              </w:rPr>
              <w:t>paminėti</w:t>
            </w:r>
          </w:p>
        </w:tc>
        <w:tc>
          <w:tcPr>
            <w:tcW w:w="2121" w:type="dxa"/>
          </w:tcPr>
          <w:p w:rsidR="0049725B" w:rsidRPr="0036665F" w:rsidRDefault="0049725B" w:rsidP="004C770D">
            <w:pPr>
              <w:jc w:val="both"/>
              <w:rPr>
                <w:lang w:val="lt-LT"/>
              </w:rPr>
            </w:pPr>
            <w:r w:rsidRPr="0036665F">
              <w:rPr>
                <w:lang w:val="lt-LT"/>
              </w:rPr>
              <w:t xml:space="preserve">Spalio 5 d. </w:t>
            </w:r>
          </w:p>
        </w:tc>
        <w:tc>
          <w:tcPr>
            <w:tcW w:w="714" w:type="dxa"/>
          </w:tcPr>
          <w:p w:rsidR="0049725B" w:rsidRPr="0036665F" w:rsidRDefault="0049725B" w:rsidP="004C770D">
            <w:pPr>
              <w:jc w:val="both"/>
              <w:rPr>
                <w:lang w:val="lt-LT"/>
              </w:rPr>
            </w:pPr>
            <w:r w:rsidRPr="0036665F">
              <w:rPr>
                <w:lang w:val="lt-LT"/>
              </w:rPr>
              <w:t xml:space="preserve">1-8 </w:t>
            </w:r>
          </w:p>
        </w:tc>
        <w:tc>
          <w:tcPr>
            <w:tcW w:w="2007" w:type="dxa"/>
          </w:tcPr>
          <w:p w:rsidR="0049725B" w:rsidRPr="0036665F" w:rsidRDefault="00013531" w:rsidP="004C770D">
            <w:pPr>
              <w:jc w:val="both"/>
              <w:rPr>
                <w:lang w:val="lt-LT"/>
              </w:rPr>
            </w:pPr>
            <w:r>
              <w:rPr>
                <w:lang w:val="lt-LT"/>
              </w:rPr>
              <w:t>8 klasės vadovas</w:t>
            </w:r>
          </w:p>
        </w:tc>
      </w:tr>
      <w:tr w:rsidR="0049725B" w:rsidRPr="00D95EBD" w:rsidTr="00013531">
        <w:tc>
          <w:tcPr>
            <w:tcW w:w="556" w:type="dxa"/>
          </w:tcPr>
          <w:p w:rsidR="0049725B" w:rsidRPr="0036665F" w:rsidRDefault="0049725B" w:rsidP="00864D44">
            <w:pPr>
              <w:jc w:val="both"/>
              <w:rPr>
                <w:lang w:val="lt-LT"/>
              </w:rPr>
            </w:pPr>
          </w:p>
          <w:p w:rsidR="0049725B" w:rsidRPr="0036665F" w:rsidRDefault="0049725B" w:rsidP="00864D44">
            <w:pPr>
              <w:jc w:val="both"/>
              <w:rPr>
                <w:lang w:val="lt-LT"/>
              </w:rPr>
            </w:pPr>
            <w:r>
              <w:rPr>
                <w:lang w:val="lt-LT"/>
              </w:rPr>
              <w:t>4.</w:t>
            </w:r>
          </w:p>
          <w:p w:rsidR="0049725B" w:rsidRPr="0036665F" w:rsidRDefault="0049725B" w:rsidP="00392C24">
            <w:pPr>
              <w:jc w:val="both"/>
              <w:rPr>
                <w:lang w:val="lt-LT"/>
              </w:rPr>
            </w:pPr>
          </w:p>
        </w:tc>
        <w:tc>
          <w:tcPr>
            <w:tcW w:w="4230" w:type="dxa"/>
          </w:tcPr>
          <w:p w:rsidR="0049725B" w:rsidRPr="00013531" w:rsidRDefault="0049725B" w:rsidP="00864D44">
            <w:pPr>
              <w:jc w:val="both"/>
              <w:rPr>
                <w:lang w:val="lt-LT"/>
              </w:rPr>
            </w:pPr>
            <w:r w:rsidRPr="00013531">
              <w:rPr>
                <w:lang w:val="lt-LT"/>
              </w:rPr>
              <w:t xml:space="preserve">Kalėdinis vakaras </w:t>
            </w:r>
          </w:p>
          <w:p w:rsidR="0049725B" w:rsidRPr="00013531" w:rsidRDefault="0049725B" w:rsidP="00864D44">
            <w:pPr>
              <w:jc w:val="both"/>
              <w:rPr>
                <w:lang w:val="lt-LT"/>
              </w:rPr>
            </w:pPr>
            <w:r w:rsidRPr="00013531">
              <w:rPr>
                <w:lang w:val="lt-LT"/>
              </w:rPr>
              <w:t xml:space="preserve">,,Kalėdų stebuklas </w:t>
            </w:r>
          </w:p>
          <w:p w:rsidR="0049725B" w:rsidRPr="00013531" w:rsidRDefault="0049725B" w:rsidP="00864D44">
            <w:pPr>
              <w:jc w:val="both"/>
              <w:rPr>
                <w:lang w:val="lt-LT"/>
              </w:rPr>
            </w:pPr>
            <w:r w:rsidRPr="00013531">
              <w:rPr>
                <w:lang w:val="lt-LT"/>
              </w:rPr>
              <w:t>aplankė mane“</w:t>
            </w:r>
          </w:p>
        </w:tc>
        <w:tc>
          <w:tcPr>
            <w:tcW w:w="2121" w:type="dxa"/>
          </w:tcPr>
          <w:p w:rsidR="0049725B" w:rsidRPr="0036665F" w:rsidRDefault="0049725B" w:rsidP="00864D44">
            <w:pPr>
              <w:jc w:val="both"/>
              <w:rPr>
                <w:lang w:val="lt-LT"/>
              </w:rPr>
            </w:pPr>
            <w:r w:rsidRPr="0036665F">
              <w:rPr>
                <w:lang w:val="lt-LT"/>
              </w:rPr>
              <w:t xml:space="preserve">Gruodžio 22 d. </w:t>
            </w:r>
          </w:p>
        </w:tc>
        <w:tc>
          <w:tcPr>
            <w:tcW w:w="714" w:type="dxa"/>
          </w:tcPr>
          <w:p w:rsidR="0049725B" w:rsidRPr="0036665F" w:rsidRDefault="0049725B" w:rsidP="00864D44">
            <w:pPr>
              <w:jc w:val="both"/>
              <w:rPr>
                <w:lang w:val="lt-LT"/>
              </w:rPr>
            </w:pPr>
            <w:r w:rsidRPr="0036665F">
              <w:rPr>
                <w:lang w:val="lt-LT"/>
              </w:rPr>
              <w:t>1-8</w:t>
            </w:r>
          </w:p>
        </w:tc>
        <w:tc>
          <w:tcPr>
            <w:tcW w:w="2007" w:type="dxa"/>
          </w:tcPr>
          <w:p w:rsidR="0049725B" w:rsidRPr="0036665F" w:rsidRDefault="00013531" w:rsidP="00013531">
            <w:pPr>
              <w:rPr>
                <w:lang w:val="lt-LT"/>
              </w:rPr>
            </w:pPr>
            <w:r>
              <w:rPr>
                <w:lang w:val="lt-LT"/>
              </w:rPr>
              <w:t>Pradinių klasių mokytoja, k</w:t>
            </w:r>
            <w:r w:rsidR="00824EEF">
              <w:rPr>
                <w:lang w:val="lt-LT"/>
              </w:rPr>
              <w:t xml:space="preserve">lasių vadovai </w:t>
            </w:r>
          </w:p>
        </w:tc>
      </w:tr>
      <w:tr w:rsidR="0049725B" w:rsidRPr="00013531" w:rsidTr="00013531">
        <w:tc>
          <w:tcPr>
            <w:tcW w:w="556" w:type="dxa"/>
          </w:tcPr>
          <w:p w:rsidR="0049725B" w:rsidRPr="00013531" w:rsidRDefault="0049725B" w:rsidP="00864D44">
            <w:pPr>
              <w:jc w:val="both"/>
              <w:rPr>
                <w:lang w:val="lt-LT"/>
              </w:rPr>
            </w:pPr>
          </w:p>
          <w:p w:rsidR="0049725B" w:rsidRPr="00013531" w:rsidRDefault="0049725B" w:rsidP="00864D44">
            <w:pPr>
              <w:jc w:val="both"/>
              <w:rPr>
                <w:lang w:val="lt-LT"/>
              </w:rPr>
            </w:pPr>
            <w:r w:rsidRPr="00013531">
              <w:rPr>
                <w:lang w:val="lt-LT"/>
              </w:rPr>
              <w:t>5.</w:t>
            </w:r>
          </w:p>
          <w:p w:rsidR="0049725B" w:rsidRPr="00013531" w:rsidRDefault="0049725B" w:rsidP="00864D44">
            <w:pPr>
              <w:jc w:val="both"/>
              <w:rPr>
                <w:lang w:val="lt-LT"/>
              </w:rPr>
            </w:pPr>
          </w:p>
          <w:p w:rsidR="0049725B" w:rsidRPr="00013531" w:rsidRDefault="0049725B" w:rsidP="00392C24">
            <w:pPr>
              <w:jc w:val="both"/>
              <w:rPr>
                <w:lang w:val="lt-LT"/>
              </w:rPr>
            </w:pPr>
          </w:p>
        </w:tc>
        <w:tc>
          <w:tcPr>
            <w:tcW w:w="4230" w:type="dxa"/>
          </w:tcPr>
          <w:p w:rsidR="0049725B" w:rsidRPr="00013531" w:rsidRDefault="0049725B" w:rsidP="00013531">
            <w:pPr>
              <w:rPr>
                <w:lang w:val="lt-LT"/>
              </w:rPr>
            </w:pPr>
            <w:r w:rsidRPr="00013531">
              <w:rPr>
                <w:lang w:val="lt-LT"/>
              </w:rPr>
              <w:t xml:space="preserve">Kaziuko mugė </w:t>
            </w:r>
          </w:p>
          <w:p w:rsidR="0049725B" w:rsidRPr="00013531" w:rsidRDefault="0049725B" w:rsidP="00013531">
            <w:pPr>
              <w:rPr>
                <w:lang w:val="lt-LT"/>
              </w:rPr>
            </w:pPr>
            <w:r w:rsidRPr="00013531">
              <w:rPr>
                <w:lang w:val="lt-LT"/>
              </w:rPr>
              <w:t xml:space="preserve">(pyragėlių mugė, </w:t>
            </w:r>
          </w:p>
          <w:p w:rsidR="0049725B" w:rsidRPr="00013531" w:rsidRDefault="0049725B" w:rsidP="00013531">
            <w:pPr>
              <w:rPr>
                <w:lang w:val="lt-LT"/>
              </w:rPr>
            </w:pPr>
            <w:r w:rsidRPr="00013531">
              <w:rPr>
                <w:lang w:val="lt-LT"/>
              </w:rPr>
              <w:t xml:space="preserve">verslumo ugdymui </w:t>
            </w:r>
          </w:p>
          <w:p w:rsidR="0049725B" w:rsidRPr="00013531" w:rsidRDefault="0049725B" w:rsidP="00013531">
            <w:pPr>
              <w:rPr>
                <w:lang w:val="lt-LT"/>
              </w:rPr>
            </w:pPr>
            <w:r w:rsidRPr="00013531">
              <w:rPr>
                <w:lang w:val="lt-LT"/>
              </w:rPr>
              <w:t>skirta veikla)</w:t>
            </w:r>
          </w:p>
        </w:tc>
        <w:tc>
          <w:tcPr>
            <w:tcW w:w="2121" w:type="dxa"/>
          </w:tcPr>
          <w:p w:rsidR="0049725B" w:rsidRPr="00013531" w:rsidRDefault="0049725B" w:rsidP="00864D44">
            <w:pPr>
              <w:jc w:val="both"/>
              <w:rPr>
                <w:lang w:val="lt-LT"/>
              </w:rPr>
            </w:pPr>
            <w:r w:rsidRPr="00013531">
              <w:rPr>
                <w:lang w:val="lt-LT"/>
              </w:rPr>
              <w:t xml:space="preserve"> Kovo 2 d. </w:t>
            </w:r>
          </w:p>
        </w:tc>
        <w:tc>
          <w:tcPr>
            <w:tcW w:w="714" w:type="dxa"/>
          </w:tcPr>
          <w:p w:rsidR="0049725B" w:rsidRPr="00013531" w:rsidRDefault="0049725B" w:rsidP="00864D44">
            <w:pPr>
              <w:jc w:val="both"/>
              <w:rPr>
                <w:lang w:val="lt-LT"/>
              </w:rPr>
            </w:pPr>
            <w:r w:rsidRPr="00013531">
              <w:rPr>
                <w:lang w:val="lt-LT"/>
              </w:rPr>
              <w:t xml:space="preserve">1-8 </w:t>
            </w:r>
          </w:p>
        </w:tc>
        <w:tc>
          <w:tcPr>
            <w:tcW w:w="2007" w:type="dxa"/>
          </w:tcPr>
          <w:p w:rsidR="0049725B" w:rsidRPr="00013531" w:rsidRDefault="00824EEF" w:rsidP="00864D44">
            <w:pPr>
              <w:jc w:val="both"/>
              <w:rPr>
                <w:lang w:val="lt-LT"/>
              </w:rPr>
            </w:pPr>
            <w:r w:rsidRPr="00013531">
              <w:rPr>
                <w:lang w:val="lt-LT"/>
              </w:rPr>
              <w:t>Klasių vadovai</w:t>
            </w:r>
          </w:p>
        </w:tc>
      </w:tr>
      <w:tr w:rsidR="0049725B" w:rsidRPr="00013531" w:rsidTr="00013531">
        <w:tc>
          <w:tcPr>
            <w:tcW w:w="556" w:type="dxa"/>
          </w:tcPr>
          <w:p w:rsidR="0049725B" w:rsidRPr="00013531" w:rsidRDefault="0049725B" w:rsidP="00864D44">
            <w:pPr>
              <w:jc w:val="both"/>
              <w:rPr>
                <w:lang w:val="lt-LT"/>
              </w:rPr>
            </w:pPr>
          </w:p>
        </w:tc>
        <w:tc>
          <w:tcPr>
            <w:tcW w:w="4230" w:type="dxa"/>
          </w:tcPr>
          <w:p w:rsidR="0049725B" w:rsidRPr="00013531" w:rsidRDefault="0049725B" w:rsidP="00013531">
            <w:pPr>
              <w:rPr>
                <w:lang w:val="lt-LT"/>
              </w:rPr>
            </w:pPr>
            <w:r w:rsidRPr="00013531">
              <w:rPr>
                <w:lang w:val="lt-LT"/>
              </w:rPr>
              <w:t>Akcija ,,Darom 2018“</w:t>
            </w:r>
          </w:p>
        </w:tc>
        <w:tc>
          <w:tcPr>
            <w:tcW w:w="2121" w:type="dxa"/>
          </w:tcPr>
          <w:p w:rsidR="0049725B" w:rsidRPr="00013531" w:rsidRDefault="0049725B" w:rsidP="00864D44">
            <w:pPr>
              <w:jc w:val="both"/>
              <w:rPr>
                <w:lang w:val="lt-LT"/>
              </w:rPr>
            </w:pPr>
            <w:r w:rsidRPr="00013531">
              <w:rPr>
                <w:lang w:val="lt-LT"/>
              </w:rPr>
              <w:t>Balandžio mėn.</w:t>
            </w:r>
          </w:p>
        </w:tc>
        <w:tc>
          <w:tcPr>
            <w:tcW w:w="714" w:type="dxa"/>
          </w:tcPr>
          <w:p w:rsidR="0049725B" w:rsidRPr="00013531" w:rsidRDefault="0049725B" w:rsidP="00864D44">
            <w:pPr>
              <w:jc w:val="both"/>
              <w:rPr>
                <w:lang w:val="lt-LT"/>
              </w:rPr>
            </w:pPr>
            <w:r w:rsidRPr="00013531">
              <w:rPr>
                <w:lang w:val="lt-LT"/>
              </w:rPr>
              <w:t>1-8</w:t>
            </w:r>
          </w:p>
        </w:tc>
        <w:tc>
          <w:tcPr>
            <w:tcW w:w="2007" w:type="dxa"/>
          </w:tcPr>
          <w:p w:rsidR="0049725B" w:rsidRPr="00013531" w:rsidRDefault="00824EEF" w:rsidP="00864D44">
            <w:pPr>
              <w:jc w:val="both"/>
              <w:rPr>
                <w:lang w:val="lt-LT"/>
              </w:rPr>
            </w:pPr>
            <w:r w:rsidRPr="00013531">
              <w:rPr>
                <w:lang w:val="lt-LT"/>
              </w:rPr>
              <w:t>Klasių vadovai</w:t>
            </w:r>
          </w:p>
        </w:tc>
      </w:tr>
      <w:tr w:rsidR="0049725B" w:rsidRPr="00013531" w:rsidTr="00013531">
        <w:tc>
          <w:tcPr>
            <w:tcW w:w="556" w:type="dxa"/>
          </w:tcPr>
          <w:p w:rsidR="0049725B" w:rsidRPr="00013531" w:rsidRDefault="0049725B" w:rsidP="00392C24">
            <w:pPr>
              <w:jc w:val="both"/>
              <w:rPr>
                <w:lang w:val="lt-LT"/>
              </w:rPr>
            </w:pPr>
            <w:r w:rsidRPr="00013531">
              <w:rPr>
                <w:lang w:val="lt-LT"/>
              </w:rPr>
              <w:t>6.</w:t>
            </w:r>
          </w:p>
        </w:tc>
        <w:tc>
          <w:tcPr>
            <w:tcW w:w="4230" w:type="dxa"/>
          </w:tcPr>
          <w:p w:rsidR="0049725B" w:rsidRPr="00013531" w:rsidRDefault="0049725B" w:rsidP="00392C24">
            <w:pPr>
              <w:jc w:val="both"/>
              <w:rPr>
                <w:lang w:val="lt-LT"/>
              </w:rPr>
            </w:pPr>
            <w:r w:rsidRPr="00013531">
              <w:rPr>
                <w:lang w:val="lt-LT"/>
              </w:rPr>
              <w:t>Šeimos šventė</w:t>
            </w:r>
          </w:p>
        </w:tc>
        <w:tc>
          <w:tcPr>
            <w:tcW w:w="2121" w:type="dxa"/>
          </w:tcPr>
          <w:p w:rsidR="0049725B" w:rsidRPr="00013531" w:rsidRDefault="0049725B" w:rsidP="00392C24">
            <w:pPr>
              <w:jc w:val="both"/>
              <w:rPr>
                <w:lang w:val="lt-LT"/>
              </w:rPr>
            </w:pPr>
            <w:r w:rsidRPr="00013531">
              <w:rPr>
                <w:lang w:val="lt-LT"/>
              </w:rPr>
              <w:t>Gegužės 11 d.</w:t>
            </w:r>
          </w:p>
        </w:tc>
        <w:tc>
          <w:tcPr>
            <w:tcW w:w="714" w:type="dxa"/>
          </w:tcPr>
          <w:p w:rsidR="0049725B" w:rsidRPr="00013531" w:rsidRDefault="0049725B" w:rsidP="00392C24">
            <w:pPr>
              <w:jc w:val="both"/>
              <w:rPr>
                <w:lang w:val="lt-LT"/>
              </w:rPr>
            </w:pPr>
            <w:r w:rsidRPr="00013531">
              <w:rPr>
                <w:lang w:val="lt-LT"/>
              </w:rPr>
              <w:t xml:space="preserve">1-8 </w:t>
            </w:r>
          </w:p>
        </w:tc>
        <w:tc>
          <w:tcPr>
            <w:tcW w:w="2007" w:type="dxa"/>
          </w:tcPr>
          <w:p w:rsidR="0049725B" w:rsidRPr="00013531" w:rsidRDefault="00013531" w:rsidP="00392C24">
            <w:pPr>
              <w:jc w:val="both"/>
              <w:rPr>
                <w:lang w:val="lt-LT"/>
              </w:rPr>
            </w:pPr>
            <w:r>
              <w:rPr>
                <w:lang w:val="lt-LT"/>
              </w:rPr>
              <w:t xml:space="preserve">Klasių vadovai </w:t>
            </w:r>
          </w:p>
        </w:tc>
      </w:tr>
      <w:tr w:rsidR="0049725B" w:rsidRPr="00013531" w:rsidTr="00013531">
        <w:tc>
          <w:tcPr>
            <w:tcW w:w="556" w:type="dxa"/>
          </w:tcPr>
          <w:p w:rsidR="0049725B" w:rsidRPr="00013531" w:rsidRDefault="0049725B" w:rsidP="00392C24">
            <w:pPr>
              <w:jc w:val="both"/>
              <w:rPr>
                <w:lang w:val="lt-LT"/>
              </w:rPr>
            </w:pPr>
            <w:r w:rsidRPr="00013531">
              <w:rPr>
                <w:lang w:val="lt-LT"/>
              </w:rPr>
              <w:lastRenderedPageBreak/>
              <w:t>7.</w:t>
            </w:r>
          </w:p>
        </w:tc>
        <w:tc>
          <w:tcPr>
            <w:tcW w:w="4230" w:type="dxa"/>
          </w:tcPr>
          <w:p w:rsidR="0049725B" w:rsidRPr="00013531" w:rsidRDefault="0049725B" w:rsidP="00392C24">
            <w:pPr>
              <w:jc w:val="both"/>
              <w:rPr>
                <w:lang w:val="lt-LT"/>
              </w:rPr>
            </w:pPr>
            <w:r w:rsidRPr="00013531">
              <w:rPr>
                <w:lang w:val="lt-LT"/>
              </w:rPr>
              <w:t>Edukacinių išvykų diena</w:t>
            </w:r>
          </w:p>
        </w:tc>
        <w:tc>
          <w:tcPr>
            <w:tcW w:w="2121" w:type="dxa"/>
          </w:tcPr>
          <w:p w:rsidR="0049725B" w:rsidRPr="00013531" w:rsidRDefault="0049725B" w:rsidP="00392C24">
            <w:pPr>
              <w:jc w:val="both"/>
              <w:rPr>
                <w:lang w:val="lt-LT"/>
              </w:rPr>
            </w:pPr>
            <w:r w:rsidRPr="00013531">
              <w:rPr>
                <w:lang w:val="lt-LT"/>
              </w:rPr>
              <w:t>Birželio mėn</w:t>
            </w:r>
            <w:r w:rsidR="00013531">
              <w:rPr>
                <w:lang w:val="lt-LT"/>
              </w:rPr>
              <w:t>.</w:t>
            </w:r>
          </w:p>
        </w:tc>
        <w:tc>
          <w:tcPr>
            <w:tcW w:w="714" w:type="dxa"/>
          </w:tcPr>
          <w:p w:rsidR="0049725B" w:rsidRPr="00013531" w:rsidRDefault="0049725B" w:rsidP="00392C24">
            <w:pPr>
              <w:jc w:val="both"/>
              <w:rPr>
                <w:lang w:val="lt-LT"/>
              </w:rPr>
            </w:pPr>
            <w:r w:rsidRPr="00013531">
              <w:rPr>
                <w:lang w:val="lt-LT"/>
              </w:rPr>
              <w:t>1-8</w:t>
            </w:r>
          </w:p>
        </w:tc>
        <w:tc>
          <w:tcPr>
            <w:tcW w:w="2007" w:type="dxa"/>
          </w:tcPr>
          <w:p w:rsidR="0049725B" w:rsidRPr="00013531" w:rsidRDefault="0049725B" w:rsidP="00392C24">
            <w:pPr>
              <w:jc w:val="both"/>
              <w:rPr>
                <w:lang w:val="lt-LT"/>
              </w:rPr>
            </w:pPr>
            <w:r w:rsidRPr="00013531">
              <w:rPr>
                <w:lang w:val="lt-LT"/>
              </w:rPr>
              <w:t>Klasių vadovai Dalykų mokytojai</w:t>
            </w:r>
          </w:p>
        </w:tc>
      </w:tr>
    </w:tbl>
    <w:p w:rsidR="00AB6C18" w:rsidRPr="00013531" w:rsidRDefault="00AB6C18" w:rsidP="004C770D">
      <w:pPr>
        <w:jc w:val="both"/>
        <w:rPr>
          <w:color w:val="FF0000"/>
          <w:lang w:val="lt-LT"/>
        </w:rPr>
      </w:pPr>
    </w:p>
    <w:p w:rsidR="009A4FDD" w:rsidRPr="0036665F" w:rsidRDefault="00543237" w:rsidP="00D95EBD">
      <w:pPr>
        <w:pStyle w:val="Betarp"/>
        <w:jc w:val="both"/>
        <w:rPr>
          <w:lang w:val="lt-LT"/>
        </w:rPr>
      </w:pPr>
      <w:r>
        <w:rPr>
          <w:lang w:val="lt-LT"/>
        </w:rPr>
        <w:t xml:space="preserve">              </w:t>
      </w:r>
      <w:r w:rsidR="008D630D" w:rsidRPr="0036665F">
        <w:rPr>
          <w:lang w:val="lt-LT"/>
        </w:rPr>
        <w:t>6</w:t>
      </w:r>
      <w:r w:rsidR="009A4FDD" w:rsidRPr="0036665F">
        <w:rPr>
          <w:lang w:val="lt-LT"/>
        </w:rPr>
        <w:t xml:space="preserve">. Jei oro temperatūra 20 laipsnių šalčio ar žemesnė, į mokyklą gali neiti 1-5 klasių mokiniai, esant 25 laipsniams šalčio ar žemesnei temperatūrai – </w:t>
      </w:r>
      <w:r w:rsidR="00CA6BBD" w:rsidRPr="0036665F">
        <w:rPr>
          <w:lang w:val="lt-LT"/>
        </w:rPr>
        <w:t>6</w:t>
      </w:r>
      <w:r w:rsidR="009A4FDD" w:rsidRPr="0036665F">
        <w:rPr>
          <w:lang w:val="lt-LT"/>
        </w:rPr>
        <w:t xml:space="preserve">- 8 klasių mokiniai. </w:t>
      </w:r>
      <w:r w:rsidR="00CA6BBD" w:rsidRPr="0036665F">
        <w:rPr>
          <w:lang w:val="lt-LT"/>
        </w:rPr>
        <w:t xml:space="preserve">Ugdymo procesas, atvykusiems mokiniams, vykdomas. Mokiniams, neatvykusiems į mokyklą, mokymuisi reikalinga informacija, skelbiama internetinėje svetainėje ir elektroniniame dienyne. </w:t>
      </w:r>
      <w:r w:rsidR="00B72F09">
        <w:rPr>
          <w:lang w:val="lt-LT"/>
        </w:rPr>
        <w:t>A</w:t>
      </w:r>
      <w:r w:rsidR="00D95EBD">
        <w:rPr>
          <w:lang w:val="lt-LT"/>
        </w:rPr>
        <w:t xml:space="preserve">pie tai mokyklos </w:t>
      </w:r>
      <w:r w:rsidR="00B72F09" w:rsidRPr="0036665F">
        <w:rPr>
          <w:lang w:val="lt-LT"/>
        </w:rPr>
        <w:t>bendruomenė inform</w:t>
      </w:r>
      <w:r w:rsidR="00D95EBD">
        <w:rPr>
          <w:lang w:val="lt-LT"/>
        </w:rPr>
        <w:t xml:space="preserve">uojama internetinėje svetainėje </w:t>
      </w:r>
      <w:hyperlink r:id="rId8" w:history="1">
        <w:r w:rsidR="00B72F09" w:rsidRPr="0036665F">
          <w:rPr>
            <w:rStyle w:val="Hipersaitas"/>
            <w:lang w:val="lt-LT"/>
          </w:rPr>
          <w:t>https://www.butrimoniupm.salcininkai.lm.lt</w:t>
        </w:r>
      </w:hyperlink>
      <w:r w:rsidR="00B72F09" w:rsidRPr="0036665F">
        <w:rPr>
          <w:lang w:val="lt-LT"/>
        </w:rPr>
        <w:t xml:space="preserve"> ir/ ar elektroniniame dienyne </w:t>
      </w:r>
      <w:hyperlink r:id="rId9" w:history="1">
        <w:r w:rsidR="00B72F09" w:rsidRPr="0036665F">
          <w:rPr>
            <w:rStyle w:val="Hipersaitas"/>
            <w:lang w:val="lt-LT"/>
          </w:rPr>
          <w:t>www.manodienynas.lt</w:t>
        </w:r>
      </w:hyperlink>
      <w:r w:rsidR="00B72F09">
        <w:rPr>
          <w:lang w:val="lt-LT"/>
        </w:rPr>
        <w:t xml:space="preserve">; </w:t>
      </w:r>
      <w:r w:rsidR="009A4FDD" w:rsidRPr="0036665F">
        <w:rPr>
          <w:lang w:val="lt-LT"/>
        </w:rPr>
        <w:t xml:space="preserve">Šios dienos įskaičiuojamos į </w:t>
      </w:r>
      <w:r w:rsidR="00CA6BBD" w:rsidRPr="0036665F">
        <w:rPr>
          <w:lang w:val="lt-LT"/>
        </w:rPr>
        <w:t>ug</w:t>
      </w:r>
      <w:r w:rsidR="005862CB" w:rsidRPr="0036665F">
        <w:rPr>
          <w:lang w:val="lt-LT"/>
        </w:rPr>
        <w:t>d</w:t>
      </w:r>
      <w:r w:rsidR="00CA6BBD" w:rsidRPr="0036665F">
        <w:rPr>
          <w:lang w:val="lt-LT"/>
        </w:rPr>
        <w:t>ymo</w:t>
      </w:r>
      <w:r w:rsidR="00147AAB">
        <w:rPr>
          <w:lang w:val="lt-LT"/>
        </w:rPr>
        <w:t xml:space="preserve"> dienų skaičių.</w:t>
      </w:r>
    </w:p>
    <w:p w:rsidR="000837D9" w:rsidRPr="0036665F" w:rsidRDefault="008D630D" w:rsidP="009A4FDD">
      <w:pPr>
        <w:ind w:firstLine="851"/>
        <w:jc w:val="both"/>
        <w:rPr>
          <w:lang w:val="lt-LT"/>
        </w:rPr>
      </w:pPr>
      <w:r w:rsidRPr="0036665F">
        <w:rPr>
          <w:lang w:val="lt-LT"/>
        </w:rPr>
        <w:t xml:space="preserve"> 6</w:t>
      </w:r>
      <w:r w:rsidR="00147AAB">
        <w:rPr>
          <w:lang w:val="lt-LT"/>
        </w:rPr>
        <w:t>.1</w:t>
      </w:r>
      <w:r w:rsidR="00B72F09">
        <w:rPr>
          <w:lang w:val="lt-LT"/>
        </w:rPr>
        <w:t>. M</w:t>
      </w:r>
      <w:r w:rsidR="000837D9" w:rsidRPr="0036665F">
        <w:rPr>
          <w:lang w:val="lt-LT"/>
        </w:rPr>
        <w:t>okytojas, atsižvelgdamas į atvykusių mokinių skaičių, organizuoja mokinių ugdymą(si), koreguoja teminius planus.</w:t>
      </w:r>
    </w:p>
    <w:p w:rsidR="009A4FDD" w:rsidRPr="0036665F" w:rsidRDefault="008D630D" w:rsidP="009A4FDD">
      <w:pPr>
        <w:ind w:firstLine="851"/>
        <w:jc w:val="both"/>
        <w:rPr>
          <w:lang w:val="lt-LT"/>
        </w:rPr>
      </w:pPr>
      <w:r w:rsidRPr="0036665F">
        <w:rPr>
          <w:lang w:val="lt-LT"/>
        </w:rPr>
        <w:t>7</w:t>
      </w:r>
      <w:r w:rsidR="009A4FDD" w:rsidRPr="0036665F">
        <w:rPr>
          <w:lang w:val="lt-LT"/>
        </w:rPr>
        <w:t>. Mokykla priima sprendimus dėl ugdymo proceso koregavimo paskelbus ekstremalią situaciją, keliančią pavojų mokinių gyvybei ar sveikatai.</w:t>
      </w:r>
    </w:p>
    <w:p w:rsidR="00AC705C" w:rsidRPr="0036665F" w:rsidRDefault="00AC705C" w:rsidP="009A4FDD">
      <w:pPr>
        <w:ind w:firstLine="851"/>
        <w:jc w:val="both"/>
        <w:rPr>
          <w:lang w:val="lt-LT"/>
        </w:rPr>
      </w:pPr>
    </w:p>
    <w:p w:rsidR="009A4FDD" w:rsidRPr="0036665F" w:rsidRDefault="00AC705C" w:rsidP="00AC705C">
      <w:pPr>
        <w:ind w:firstLine="851"/>
        <w:jc w:val="center"/>
        <w:rPr>
          <w:b/>
          <w:lang w:val="lt-LT"/>
        </w:rPr>
      </w:pPr>
      <w:r w:rsidRPr="0036665F">
        <w:rPr>
          <w:b/>
          <w:lang w:val="lt-LT"/>
        </w:rPr>
        <w:t>ANTRASIS SKIRSNIS</w:t>
      </w:r>
    </w:p>
    <w:p w:rsidR="009A4FDD" w:rsidRPr="0036665F" w:rsidRDefault="009A4FDD" w:rsidP="009A4FDD">
      <w:pPr>
        <w:autoSpaceDE w:val="0"/>
        <w:autoSpaceDN w:val="0"/>
        <w:adjustRightInd w:val="0"/>
        <w:ind w:firstLine="851"/>
        <w:jc w:val="center"/>
        <w:rPr>
          <w:b/>
          <w:lang w:val="lt-LT" w:eastAsia="lt-LT"/>
        </w:rPr>
      </w:pPr>
      <w:r w:rsidRPr="0036665F">
        <w:rPr>
          <w:b/>
          <w:lang w:val="lt-LT" w:eastAsia="lt-LT"/>
        </w:rPr>
        <w:t>MOKYKLOS UGDYMO TURINIO ĮGYVEN</w:t>
      </w:r>
      <w:r w:rsidR="00F35E95" w:rsidRPr="0036665F">
        <w:rPr>
          <w:b/>
          <w:lang w:val="lt-LT" w:eastAsia="lt-LT"/>
        </w:rPr>
        <w:t>DINIMAS.  MOKYKLOS UGDYMO PLANO RENGIMAS</w:t>
      </w:r>
    </w:p>
    <w:p w:rsidR="009A4FDD" w:rsidRPr="0036665F" w:rsidRDefault="009A4FDD" w:rsidP="009A4FDD">
      <w:pPr>
        <w:autoSpaceDE w:val="0"/>
        <w:autoSpaceDN w:val="0"/>
        <w:adjustRightInd w:val="0"/>
        <w:ind w:firstLine="851"/>
        <w:jc w:val="both"/>
        <w:rPr>
          <w:b/>
          <w:lang w:val="lt-LT" w:eastAsia="lt-LT"/>
        </w:rPr>
      </w:pPr>
    </w:p>
    <w:p w:rsidR="0000163A" w:rsidRPr="0036665F" w:rsidRDefault="008D630D" w:rsidP="0000163A">
      <w:pPr>
        <w:pStyle w:val="Pagrindiniotekstotrauka"/>
        <w:ind w:left="0" w:firstLine="851"/>
        <w:rPr>
          <w:szCs w:val="24"/>
        </w:rPr>
      </w:pPr>
      <w:r w:rsidRPr="0036665F">
        <w:t>8</w:t>
      </w:r>
      <w:r w:rsidR="009A4FDD" w:rsidRPr="0036665F">
        <w:t xml:space="preserve">. Mokyklos ugdymo turinys formuojamas </w:t>
      </w:r>
      <w:r w:rsidR="00D3198D" w:rsidRPr="0036665F">
        <w:t xml:space="preserve">ir įgyvendinamas </w:t>
      </w:r>
      <w:r w:rsidR="009A4FDD" w:rsidRPr="0036665F">
        <w:t xml:space="preserve">atrenkant ir pritaikant ugdymo turinį pagal mokyklos tikslus, </w:t>
      </w:r>
      <w:r w:rsidR="00CA6BBD" w:rsidRPr="0036665F">
        <w:t>konkrečius mokinių ugdymosi poreikius ir įgyvendinamas vadovaujantis</w:t>
      </w:r>
      <w:r w:rsidR="00487C5A" w:rsidRPr="0036665F">
        <w:t xml:space="preserve"> </w:t>
      </w:r>
      <w:r w:rsidR="00CA6BBD" w:rsidRPr="0036665F">
        <w:t xml:space="preserve">Pradinio ir pagrindinio ugdymo programų aprašu, patvirtintu Lietuvos Respublikos švietimo ir mokslo ministro 2015 m. gruodžio 21 d. įsakymu Nr. V-1309 ,,Dėl Pradinio ir pagrindinio ir vidurinio ugdymo programų aprašo patvirtinimo“  ( (toliau – Ugdymo programų aprašas), </w:t>
      </w:r>
      <w:r w:rsidR="00D3198D" w:rsidRPr="0036665F">
        <w:t>Pradinio ir pagrindinio ugdymo bendrosiomis programomis, patvirtintomis Lietuvos Respublikos švietimo ir mokslo ministro 2008 m. rugpjūčio 26 d. įsakymu Nr. ISAK-2433</w:t>
      </w:r>
      <w:r w:rsidR="00487C5A" w:rsidRPr="0036665F">
        <w:t xml:space="preserve">,,Dėl Pradinio ir pagrindinio ugdymo bendrųjų programų patvirtinimo“, </w:t>
      </w:r>
      <w:r w:rsidR="00D3198D" w:rsidRPr="0036665F">
        <w:t xml:space="preserve">( (toliau – Pradinio ir pagrindinio ugdymo bendrosios programos), Geros mokyklos koncepcija, patvirtinta Lietuvos Respublikos švietimo ir mokslo  ministro 2015 m. gruodžio 21 d. įsakymu Nr. V-1308 ,,Dėl Geros mokyklos koncepcijos patvirtinimo“ (toliau –Geros mokyklos koncepcija), </w:t>
      </w:r>
      <w:r w:rsidR="00CA6BBD" w:rsidRPr="0036665F">
        <w:t>Bendraisiais ugdymo planais, Mokymosi pagal formaliojo švietimo programas (išskyrus aukštojo mokslo studijų programas) formų ir mokymų organizavimo tvarkos aprašu, patvirtintu Lietuvos Respublikos švietimo ir mokslo ministro 2012 m. birželio 28 d. įsakymu Nr. V-1049</w:t>
      </w:r>
      <w:r w:rsidR="00487C5A" w:rsidRPr="0036665F">
        <w:t>, pradinį ugdymą, neformalųjį vaikų švietimą ir mokyklos veiklą reglamentuojančiais teisės aktais ir mokyklos strateginiu planu</w:t>
      </w:r>
      <w:r w:rsidR="00100A98" w:rsidRPr="0036665F">
        <w:t xml:space="preserve">, taip pat </w:t>
      </w:r>
      <w:r w:rsidR="00CA6BBD" w:rsidRPr="0036665F">
        <w:t xml:space="preserve">  ir atsižvelgiant į mokyklai skirtas mokymo lėšas.</w:t>
      </w:r>
      <w:r w:rsidR="0000163A" w:rsidRPr="0036665F">
        <w:rPr>
          <w:szCs w:val="24"/>
        </w:rPr>
        <w:t xml:space="preserve"> </w:t>
      </w:r>
    </w:p>
    <w:p w:rsidR="00D3198D" w:rsidRPr="0036665F" w:rsidRDefault="008D630D" w:rsidP="0000163A">
      <w:pPr>
        <w:pStyle w:val="Pagrindiniotekstotrauka"/>
        <w:ind w:left="0" w:firstLine="851"/>
        <w:rPr>
          <w:szCs w:val="24"/>
        </w:rPr>
      </w:pPr>
      <w:r w:rsidRPr="0036665F">
        <w:rPr>
          <w:szCs w:val="24"/>
        </w:rPr>
        <w:t>9</w:t>
      </w:r>
      <w:r w:rsidR="0000163A" w:rsidRPr="0036665F">
        <w:rPr>
          <w:szCs w:val="24"/>
        </w:rPr>
        <w:t xml:space="preserve">. Ugdymo plano projektą parengė darbo grupė, patvirtinta 2017-06-07 direktoriaus </w:t>
      </w:r>
      <w:r w:rsidR="002B0F04" w:rsidRPr="002B0F04">
        <w:rPr>
          <w:szCs w:val="24"/>
        </w:rPr>
        <w:t>įsakymu Nr. V1-54</w:t>
      </w:r>
      <w:r w:rsidR="002B0F04">
        <w:rPr>
          <w:szCs w:val="24"/>
        </w:rPr>
        <w:t>.</w:t>
      </w:r>
      <w:r w:rsidR="0000163A" w:rsidRPr="002B0F04">
        <w:rPr>
          <w:szCs w:val="24"/>
        </w:rPr>
        <w:t xml:space="preserve"> </w:t>
      </w:r>
      <w:r w:rsidR="0000163A" w:rsidRPr="0036665F">
        <w:rPr>
          <w:szCs w:val="24"/>
        </w:rPr>
        <w:t xml:space="preserve">Ugdymo plano projektas aptartas su mokytojais, mokiniais, tėvais. </w:t>
      </w:r>
    </w:p>
    <w:p w:rsidR="007708BE" w:rsidRPr="0036665F" w:rsidRDefault="008D630D" w:rsidP="0000163A">
      <w:pPr>
        <w:pStyle w:val="Pagrindiniotekstotrauka"/>
        <w:ind w:left="0" w:firstLine="851"/>
        <w:rPr>
          <w:szCs w:val="24"/>
        </w:rPr>
      </w:pPr>
      <w:r w:rsidRPr="0036665F">
        <w:t>10</w:t>
      </w:r>
      <w:r w:rsidR="009A4FDD" w:rsidRPr="0036665F">
        <w:t xml:space="preserve">. </w:t>
      </w:r>
      <w:r w:rsidR="00882517" w:rsidRPr="0036665F">
        <w:t xml:space="preserve">Formuojant mokyklos ugdymo turinį ir rengiant mokyklos ugdymo planą </w:t>
      </w:r>
      <w:r w:rsidR="0000163A" w:rsidRPr="0036665F">
        <w:t xml:space="preserve">remiamasi </w:t>
      </w:r>
      <w:r w:rsidR="009A4FDD" w:rsidRPr="0036665F">
        <w:t>švietimo stebėsenos, mokinių pasiekimų ir pažangos vertinimo ugdymo procese</w:t>
      </w:r>
      <w:r w:rsidR="0000163A" w:rsidRPr="0036665F">
        <w:t xml:space="preserve"> duomenimis ir </w:t>
      </w:r>
      <w:r w:rsidR="009A4FDD" w:rsidRPr="0036665F">
        <w:t xml:space="preserve"> informacija, standartizuotų testų, nacionalinių ir tarptautinių mokinių pasiekimų tyrimų rezultatais, mokyklos veiklos įsivertinimo duomenimis.</w:t>
      </w:r>
      <w:r w:rsidR="007708BE" w:rsidRPr="0036665F">
        <w:rPr>
          <w:szCs w:val="24"/>
        </w:rPr>
        <w:t xml:space="preserve"> </w:t>
      </w:r>
    </w:p>
    <w:p w:rsidR="0000163A" w:rsidRPr="0036665F" w:rsidRDefault="008D630D" w:rsidP="0000163A">
      <w:pPr>
        <w:pStyle w:val="Pagrindiniotekstotrauka"/>
        <w:ind w:left="0" w:firstLine="851"/>
        <w:rPr>
          <w:szCs w:val="24"/>
        </w:rPr>
      </w:pPr>
      <w:r w:rsidRPr="0036665F">
        <w:rPr>
          <w:szCs w:val="24"/>
        </w:rPr>
        <w:t>11</w:t>
      </w:r>
      <w:r w:rsidR="0000163A" w:rsidRPr="0036665F">
        <w:rPr>
          <w:szCs w:val="24"/>
        </w:rPr>
        <w:t>. Mokyklos ugdymo planas rengiamas vieneriems mokslo metams.</w:t>
      </w:r>
    </w:p>
    <w:p w:rsidR="0000163A" w:rsidRPr="0036665F" w:rsidRDefault="008D630D" w:rsidP="0000163A">
      <w:pPr>
        <w:pStyle w:val="Pagrindiniotekstotrauka"/>
        <w:ind w:left="0" w:firstLine="851"/>
      </w:pPr>
      <w:r w:rsidRPr="0036665F">
        <w:t>11</w:t>
      </w:r>
      <w:r w:rsidR="0000163A" w:rsidRPr="0036665F">
        <w:t xml:space="preserve">.1. Mokykla, įgyvendindama mokyklos ugdymo turinį, pamokas per  </w:t>
      </w:r>
      <w:r w:rsidR="0095650F">
        <w:t xml:space="preserve">mokslo </w:t>
      </w:r>
      <w:r w:rsidR="0000163A" w:rsidRPr="0036665F">
        <w:t xml:space="preserve">metus skirsto kaip nurodoma Bendruosiuose ugdymo planuose. </w:t>
      </w:r>
    </w:p>
    <w:p w:rsidR="0000163A" w:rsidRPr="0036665F" w:rsidRDefault="008D630D" w:rsidP="0000163A">
      <w:pPr>
        <w:pStyle w:val="Pagrindiniotekstotrauka"/>
        <w:ind w:left="0" w:firstLine="851"/>
        <w:rPr>
          <w:b/>
        </w:rPr>
      </w:pPr>
      <w:r w:rsidRPr="0036665F">
        <w:rPr>
          <w:b/>
        </w:rPr>
        <w:t>12</w:t>
      </w:r>
      <w:r w:rsidR="0000163A" w:rsidRPr="0036665F">
        <w:rPr>
          <w:b/>
        </w:rPr>
        <w:t xml:space="preserve">. Mokykloje susitarta dėl:  </w:t>
      </w:r>
    </w:p>
    <w:p w:rsidR="008A4996" w:rsidRPr="0036665F" w:rsidRDefault="008D630D" w:rsidP="0000163A">
      <w:pPr>
        <w:pStyle w:val="Pagrindiniotekstotrauka"/>
        <w:ind w:left="0" w:firstLine="851"/>
      </w:pPr>
      <w:r w:rsidRPr="0036665F">
        <w:t>12</w:t>
      </w:r>
      <w:r w:rsidR="008A4996" w:rsidRPr="0036665F">
        <w:t>.1.</w:t>
      </w:r>
      <w:r w:rsidR="00E663EC" w:rsidRPr="0036665F">
        <w:t xml:space="preserve"> </w:t>
      </w:r>
      <w:r w:rsidR="0095650F">
        <w:t>b</w:t>
      </w:r>
      <w:r w:rsidR="008A4996" w:rsidRPr="0036665F">
        <w:t>endrų lietuvių  kalbos ugdymo reikalavimų mokykloje (priedas Nr. 1);</w:t>
      </w:r>
    </w:p>
    <w:p w:rsidR="00BE5957" w:rsidRPr="0036665F" w:rsidRDefault="008D630D" w:rsidP="0000163A">
      <w:pPr>
        <w:pStyle w:val="Pagrindiniotekstotrauka"/>
        <w:ind w:left="0" w:firstLine="851"/>
      </w:pPr>
      <w:r w:rsidRPr="0036665F">
        <w:t>12</w:t>
      </w:r>
      <w:r w:rsidR="0095650F">
        <w:t>.2. s</w:t>
      </w:r>
      <w:r w:rsidR="00BE5957" w:rsidRPr="0036665F">
        <w:t>kaitymo, rašymo, kalbėjimo, skaičiavimo ir skaitmeninių gebėjimų ugdymo per v</w:t>
      </w:r>
      <w:r w:rsidR="00E35F89" w:rsidRPr="0036665F">
        <w:t>isų dalykų pamokas</w:t>
      </w:r>
      <w:r w:rsidR="00392C24" w:rsidRPr="0036665F">
        <w:t>, įgyvendinant pagrindinio programos pirmąją dalį</w:t>
      </w:r>
      <w:r w:rsidR="00DB7B00">
        <w:t xml:space="preserve"> </w:t>
      </w:r>
      <w:r w:rsidR="00E35F89" w:rsidRPr="0036665F">
        <w:t>(priedas Nr</w:t>
      </w:r>
      <w:r w:rsidR="00BE5957" w:rsidRPr="0036665F">
        <w:t xml:space="preserve">. </w:t>
      </w:r>
      <w:r w:rsidR="00F22392">
        <w:t>1</w:t>
      </w:r>
      <w:r w:rsidR="00BE5957" w:rsidRPr="0036665F">
        <w:t>);</w:t>
      </w:r>
    </w:p>
    <w:p w:rsidR="006107EC" w:rsidRPr="0036665F" w:rsidRDefault="006107EC" w:rsidP="0000163A">
      <w:pPr>
        <w:pStyle w:val="Pagrindiniotekstotrauka"/>
        <w:ind w:left="0" w:firstLine="851"/>
      </w:pPr>
      <w:r w:rsidRPr="0036665F">
        <w:t>12.3. mokinių pasiekimų ir pažangos</w:t>
      </w:r>
      <w:r w:rsidR="00DB7B00">
        <w:t xml:space="preserve"> vertinimo formų ir laikotarpių </w:t>
      </w:r>
      <w:r w:rsidR="00F22392">
        <w:t>(M</w:t>
      </w:r>
      <w:r w:rsidRPr="0036665F">
        <w:t>okyklos UP</w:t>
      </w:r>
      <w:r w:rsidR="00F22392">
        <w:t xml:space="preserve"> I skyrius</w:t>
      </w:r>
      <w:r w:rsidRPr="0036665F">
        <w:t xml:space="preserve"> 6 skirsnis)</w:t>
      </w:r>
      <w:r w:rsidR="0095650F">
        <w:t>;</w:t>
      </w:r>
    </w:p>
    <w:p w:rsidR="00A25666" w:rsidRPr="0036665F" w:rsidRDefault="008D630D" w:rsidP="00A25666">
      <w:pPr>
        <w:pStyle w:val="Pagrindiniotekstotrauka"/>
        <w:ind w:left="851" w:firstLine="0"/>
      </w:pPr>
      <w:r w:rsidRPr="0036665F">
        <w:t>12</w:t>
      </w:r>
      <w:r w:rsidR="006107EC" w:rsidRPr="0036665F">
        <w:t>.4</w:t>
      </w:r>
      <w:r w:rsidR="00B0218F" w:rsidRPr="0036665F">
        <w:t xml:space="preserve">. priemonių, kurios bus taikomos numatytiems mokinių rezultatams pasiekti ar gerinti: </w:t>
      </w:r>
    </w:p>
    <w:p w:rsidR="00B0218F" w:rsidRPr="0036665F" w:rsidRDefault="00A25666" w:rsidP="00A25666">
      <w:pPr>
        <w:pStyle w:val="Pagrindiniotekstotrauka"/>
      </w:pPr>
      <w:r w:rsidRPr="0036665F">
        <w:lastRenderedPageBreak/>
        <w:t xml:space="preserve">  </w:t>
      </w:r>
      <w:r w:rsidR="0095650F">
        <w:t>12.4</w:t>
      </w:r>
      <w:r w:rsidR="00B0218F" w:rsidRPr="0036665F">
        <w:t xml:space="preserve">.1. mokytojų kasdieninės veiklos planavimas, orientuotas į pamatuojamus mokinių pasiekimus;  </w:t>
      </w:r>
    </w:p>
    <w:p w:rsidR="00B0218F" w:rsidRPr="0036665F" w:rsidRDefault="0095650F" w:rsidP="00B0218F">
      <w:pPr>
        <w:pStyle w:val="Pagrindiniotekstotrauka"/>
        <w:ind w:left="851" w:firstLine="0"/>
      </w:pPr>
      <w:r>
        <w:t>12.4</w:t>
      </w:r>
      <w:r w:rsidR="00B0218F" w:rsidRPr="0036665F">
        <w:t xml:space="preserve">.2. mokymo diferencijavimas ir individualizavimas;  </w:t>
      </w:r>
    </w:p>
    <w:p w:rsidR="00B0218F" w:rsidRPr="0036665F" w:rsidRDefault="0095650F" w:rsidP="00B0218F">
      <w:pPr>
        <w:pStyle w:val="Pagrindiniotekstotrauka"/>
        <w:ind w:left="851" w:firstLine="0"/>
      </w:pPr>
      <w:r>
        <w:t>12.4</w:t>
      </w:r>
      <w:r w:rsidR="00B0218F" w:rsidRPr="0036665F">
        <w:t xml:space="preserve">.3. mokėjimo mokytis kompetencijos ugdymas;  </w:t>
      </w:r>
    </w:p>
    <w:p w:rsidR="00B0218F" w:rsidRPr="0036665F" w:rsidRDefault="0095650F" w:rsidP="00B0218F">
      <w:pPr>
        <w:pStyle w:val="Pagrindiniotekstotrauka"/>
        <w:ind w:left="851" w:firstLine="0"/>
      </w:pPr>
      <w:r>
        <w:t>12.4</w:t>
      </w:r>
      <w:r w:rsidR="00B0218F" w:rsidRPr="0036665F">
        <w:t xml:space="preserve">.4. integruotų pamokų organizavimas;  </w:t>
      </w:r>
    </w:p>
    <w:p w:rsidR="00B0218F" w:rsidRPr="0036665F" w:rsidRDefault="0095650F" w:rsidP="00B0218F">
      <w:pPr>
        <w:pStyle w:val="Pagrindiniotekstotrauka"/>
        <w:ind w:left="851" w:firstLine="0"/>
      </w:pPr>
      <w:r>
        <w:t>12.4</w:t>
      </w:r>
      <w:r w:rsidR="00B0218F" w:rsidRPr="0036665F">
        <w:t xml:space="preserve">.5. IKT panaudojimas;  </w:t>
      </w:r>
    </w:p>
    <w:p w:rsidR="00B0218F" w:rsidRPr="0036665F" w:rsidRDefault="0095650F" w:rsidP="00B0218F">
      <w:pPr>
        <w:pStyle w:val="Pagrindiniotekstotrauka"/>
        <w:ind w:left="851" w:firstLine="0"/>
      </w:pPr>
      <w:r>
        <w:t>12.4</w:t>
      </w:r>
      <w:r w:rsidR="00B0218F" w:rsidRPr="0036665F">
        <w:t>.6. trumpalai</w:t>
      </w:r>
      <w:r w:rsidR="00DB7B00">
        <w:t>kės ir ilgalaikės konsultacijos.</w:t>
      </w:r>
    </w:p>
    <w:p w:rsidR="004A067A" w:rsidRPr="0036665F" w:rsidRDefault="00BE5957" w:rsidP="000032A1">
      <w:pPr>
        <w:pStyle w:val="Pagrindiniotekstotrauka"/>
        <w:ind w:left="0" w:firstLine="851"/>
      </w:pPr>
      <w:r w:rsidRPr="0036665F">
        <w:t>1</w:t>
      </w:r>
      <w:r w:rsidR="0095650F">
        <w:t>2</w:t>
      </w:r>
      <w:r w:rsidR="008D630D" w:rsidRPr="0036665F">
        <w:t>.</w:t>
      </w:r>
      <w:r w:rsidR="0095650F">
        <w:t>5.</w:t>
      </w:r>
      <w:r w:rsidR="008D630D" w:rsidRPr="0036665F">
        <w:t xml:space="preserve"> </w:t>
      </w:r>
      <w:r w:rsidR="0095650F">
        <w:t>s</w:t>
      </w:r>
      <w:r w:rsidRPr="0036665F">
        <w:t>ocialinės -  pilietinės veiklos organizavimo mokantis pagal pagr</w:t>
      </w:r>
      <w:r w:rsidR="003A585B">
        <w:t>indinio ugdymo programos 1 dalį</w:t>
      </w:r>
      <w:r w:rsidR="00C677AB" w:rsidRPr="0036665F">
        <w:t xml:space="preserve"> (</w:t>
      </w:r>
      <w:r w:rsidR="000032A1" w:rsidRPr="0036665F">
        <w:t xml:space="preserve">Mokyklos UP </w:t>
      </w:r>
      <w:r w:rsidR="00F22392">
        <w:t xml:space="preserve">I skyrius </w:t>
      </w:r>
      <w:r w:rsidR="000032A1" w:rsidRPr="0036665F">
        <w:t>4 skirsnis</w:t>
      </w:r>
      <w:r w:rsidR="0095650F">
        <w:t>);</w:t>
      </w:r>
    </w:p>
    <w:p w:rsidR="006107EC" w:rsidRPr="0036665F" w:rsidRDefault="0095650F" w:rsidP="000032A1">
      <w:pPr>
        <w:pStyle w:val="Pagrindiniotekstotrauka"/>
        <w:ind w:left="0" w:firstLine="851"/>
      </w:pPr>
      <w:r>
        <w:t>12.6. u</w:t>
      </w:r>
      <w:r w:rsidR="006107EC" w:rsidRPr="0036665F">
        <w:t xml:space="preserve">gdymo turinio planavimo ir įgyvendinimo stebėsenos planuojant, vertinant  </w:t>
      </w:r>
      <w:r>
        <w:t>ir reflektuojant ugdymo procesą</w:t>
      </w:r>
      <w:r w:rsidR="00AE0247">
        <w:t xml:space="preserve"> (mokyklos 2017 m. veiklos plano priedas Nr. 4)</w:t>
      </w:r>
      <w:r>
        <w:t>;</w:t>
      </w:r>
    </w:p>
    <w:p w:rsidR="00BE5957" w:rsidRPr="0036665F" w:rsidRDefault="0095650F" w:rsidP="0000163A">
      <w:pPr>
        <w:pStyle w:val="Pagrindiniotekstotrauka"/>
        <w:ind w:left="0" w:firstLine="851"/>
        <w:rPr>
          <w:color w:val="FF0000"/>
        </w:rPr>
      </w:pPr>
      <w:r>
        <w:t>12.7. u</w:t>
      </w:r>
      <w:r w:rsidR="00BE5957" w:rsidRPr="0036665F">
        <w:t>gdy</w:t>
      </w:r>
      <w:r w:rsidR="00C677AB" w:rsidRPr="0036665F">
        <w:t xml:space="preserve">mo turinio </w:t>
      </w:r>
      <w:r w:rsidR="003A585B">
        <w:t>integravimo nuostatų</w:t>
      </w:r>
      <w:r w:rsidR="004A067A" w:rsidRPr="0036665F">
        <w:t xml:space="preserve"> (Mokyklos UP</w:t>
      </w:r>
      <w:r w:rsidR="00C677AB" w:rsidRPr="0036665F">
        <w:t xml:space="preserve"> </w:t>
      </w:r>
      <w:r w:rsidR="00F22392">
        <w:t xml:space="preserve">I skyrius </w:t>
      </w:r>
      <w:r w:rsidR="00C677AB" w:rsidRPr="0036665F">
        <w:t>9 skirsni</w:t>
      </w:r>
      <w:r w:rsidR="00C677AB" w:rsidRPr="0095650F">
        <w:t>s</w:t>
      </w:r>
      <w:r>
        <w:t>);</w:t>
      </w:r>
    </w:p>
    <w:p w:rsidR="00BE5957" w:rsidRPr="0036665F" w:rsidRDefault="0095650F" w:rsidP="0000163A">
      <w:pPr>
        <w:pStyle w:val="Pagrindiniotekstotrauka"/>
        <w:ind w:left="0" w:firstLine="851"/>
      </w:pPr>
      <w:r>
        <w:t>12</w:t>
      </w:r>
      <w:r w:rsidR="008D630D" w:rsidRPr="0036665F">
        <w:t>.</w:t>
      </w:r>
      <w:r>
        <w:t>8.</w:t>
      </w:r>
      <w:r w:rsidR="00BE5957" w:rsidRPr="0036665F">
        <w:t xml:space="preserve"> nuoseklios ir ilgalaikės socialines emocines kompetencijas </w:t>
      </w:r>
      <w:r w:rsidR="003A585B">
        <w:t>ugdančios programos pasirinkimo</w:t>
      </w:r>
      <w:r w:rsidR="002327B8" w:rsidRPr="0036665F">
        <w:t xml:space="preserve"> </w:t>
      </w:r>
      <w:r w:rsidR="003A585B">
        <w:t>(M</w:t>
      </w:r>
      <w:r w:rsidR="00427B1E" w:rsidRPr="0036665F">
        <w:t xml:space="preserve">okyklos </w:t>
      </w:r>
      <w:r w:rsidR="00F22392">
        <w:t xml:space="preserve">I skyrius </w:t>
      </w:r>
      <w:r w:rsidR="00427B1E" w:rsidRPr="0036665F">
        <w:t>UP 3</w:t>
      </w:r>
      <w:r w:rsidR="00F22392">
        <w:t xml:space="preserve"> </w:t>
      </w:r>
      <w:r w:rsidR="00427B1E" w:rsidRPr="0036665F">
        <w:t>skirsnis);</w:t>
      </w:r>
    </w:p>
    <w:p w:rsidR="00BE5957" w:rsidRPr="0036665F" w:rsidRDefault="0095650F" w:rsidP="0000163A">
      <w:pPr>
        <w:pStyle w:val="Pagrindiniotekstotrauka"/>
        <w:ind w:left="0" w:firstLine="851"/>
      </w:pPr>
      <w:r>
        <w:t>12</w:t>
      </w:r>
      <w:r w:rsidR="00BE5957" w:rsidRPr="0036665F">
        <w:t>.</w:t>
      </w:r>
      <w:r>
        <w:t>9.</w:t>
      </w:r>
      <w:r w:rsidR="00BE5957" w:rsidRPr="0036665F">
        <w:t xml:space="preserve"> pažintinės ir kultūrinės, meninės, sportinės, projektinės veiklos organizavimo</w:t>
      </w:r>
      <w:r w:rsidR="0057428E" w:rsidRPr="0036665F">
        <w:t xml:space="preserve"> užtikrinant de</w:t>
      </w:r>
      <w:r w:rsidR="00C677AB" w:rsidRPr="0036665F">
        <w:t>r</w:t>
      </w:r>
      <w:r w:rsidR="0070567F">
        <w:t xml:space="preserve">mę su bendrosiomis programomis </w:t>
      </w:r>
      <w:r w:rsidR="00C677AB" w:rsidRPr="0036665F">
        <w:t>(</w:t>
      </w:r>
      <w:r w:rsidR="00B32785" w:rsidRPr="0036665F">
        <w:t xml:space="preserve">Mokyklos </w:t>
      </w:r>
      <w:r w:rsidR="00F22392">
        <w:t xml:space="preserve">I skyrius </w:t>
      </w:r>
      <w:r w:rsidR="00B32785" w:rsidRPr="0036665F">
        <w:t xml:space="preserve">UP 4 skirsnis </w:t>
      </w:r>
      <w:r>
        <w:t>);</w:t>
      </w:r>
    </w:p>
    <w:p w:rsidR="0057428E" w:rsidRPr="0036665F" w:rsidRDefault="0095650F" w:rsidP="0000163A">
      <w:pPr>
        <w:pStyle w:val="Pagrindiniotekstotrauka"/>
        <w:ind w:left="0" w:firstLine="851"/>
      </w:pPr>
      <w:r>
        <w:t>12</w:t>
      </w:r>
      <w:r w:rsidR="0057428E" w:rsidRPr="0036665F">
        <w:t>.</w:t>
      </w:r>
      <w:r>
        <w:t>10.</w:t>
      </w:r>
      <w:r w:rsidR="0057428E" w:rsidRPr="0036665F">
        <w:t xml:space="preserve"> mokymosi sąlygų sudarymo ne tik klasėje, bet i</w:t>
      </w:r>
      <w:r w:rsidR="005421BE" w:rsidRPr="0036665F">
        <w:t>r kitose aplinkose</w:t>
      </w:r>
      <w:r w:rsidR="00A25666" w:rsidRPr="0036665F">
        <w:t>( gamtoje, kultūros įstaigose, įmonėse ir kt.)</w:t>
      </w:r>
      <w:r w:rsidR="002327B8" w:rsidRPr="0036665F">
        <w:t xml:space="preserve"> </w:t>
      </w:r>
      <w:r w:rsidR="00A25666" w:rsidRPr="0036665F">
        <w:t>mokinių įtraukimo į ugdymo proceso įgyvendinimą ir mokymosi aplinkos kūrimą</w:t>
      </w:r>
      <w:r w:rsidR="005421BE" w:rsidRPr="0036665F">
        <w:t>:</w:t>
      </w:r>
    </w:p>
    <w:p w:rsidR="00164C38" w:rsidRPr="0036665F" w:rsidRDefault="0095650F" w:rsidP="005421BE">
      <w:pPr>
        <w:pStyle w:val="Pagrindiniotekstotrauka"/>
      </w:pPr>
      <w:r>
        <w:t>12</w:t>
      </w:r>
      <w:r w:rsidR="005421BE" w:rsidRPr="0036665F">
        <w:t>.1</w:t>
      </w:r>
      <w:r>
        <w:t>0</w:t>
      </w:r>
      <w:r w:rsidR="005421BE" w:rsidRPr="0036665F">
        <w:t>.</w:t>
      </w:r>
      <w:r>
        <w:t>1.</w:t>
      </w:r>
      <w:r w:rsidR="005421BE" w:rsidRPr="0036665F">
        <w:t xml:space="preserve"> </w:t>
      </w:r>
      <w:r w:rsidR="00164C38" w:rsidRPr="0036665F">
        <w:t xml:space="preserve">dalykų pamokos organizuojamos visose </w:t>
      </w:r>
      <w:r w:rsidR="00AE0247">
        <w:t>mokyklos edukacinėse aplinkose,</w:t>
      </w:r>
    </w:p>
    <w:p w:rsidR="00164C38" w:rsidRPr="0036665F" w:rsidRDefault="00AE0247" w:rsidP="00AE0247">
      <w:pPr>
        <w:pStyle w:val="Pagrindiniotekstotrauka"/>
        <w:ind w:left="0" w:firstLine="0"/>
      </w:pPr>
      <w:r>
        <w:t xml:space="preserve"> </w:t>
      </w:r>
      <w:r w:rsidR="00164C38" w:rsidRPr="0036665F">
        <w:t xml:space="preserve">muziejuose, </w:t>
      </w:r>
      <w:r w:rsidR="005421BE" w:rsidRPr="0036665F">
        <w:t>parkuose,  kitose</w:t>
      </w:r>
      <w:r w:rsidR="00164C38" w:rsidRPr="0036665F">
        <w:t xml:space="preserve"> bendrojo ugdymo mokyklose, įmonėse ir įstaigose,  su  kuriomis  pasirašytos  bendradarbiavimo  sutartys,  atsiž</w:t>
      </w:r>
      <w:r w:rsidR="00A25666" w:rsidRPr="0036665F">
        <w:t xml:space="preserve">velgiant  į  pamokai </w:t>
      </w:r>
      <w:r w:rsidR="005421BE" w:rsidRPr="0036665F">
        <w:t>iškeltus ugdomuosius (mokomuosius) tikslus</w:t>
      </w:r>
      <w:r w:rsidR="0070567F">
        <w:t>;</w:t>
      </w:r>
    </w:p>
    <w:p w:rsidR="00164C38" w:rsidRPr="0036665F" w:rsidRDefault="005421BE" w:rsidP="00AF7EC8">
      <w:pPr>
        <w:pStyle w:val="Pagrindiniotekstotrauka"/>
        <w:ind w:left="0" w:firstLine="709"/>
      </w:pPr>
      <w:r w:rsidRPr="0036665F">
        <w:t>1</w:t>
      </w:r>
      <w:r w:rsidR="0095650F">
        <w:t>2</w:t>
      </w:r>
      <w:r w:rsidR="008D630D" w:rsidRPr="0036665F">
        <w:t>.</w:t>
      </w:r>
      <w:r w:rsidR="0095650F">
        <w:t>10</w:t>
      </w:r>
      <w:r w:rsidRPr="0036665F">
        <w:t>.</w:t>
      </w:r>
      <w:r w:rsidR="0095650F">
        <w:t>2.</w:t>
      </w:r>
      <w:r w:rsidRPr="0036665F">
        <w:t xml:space="preserve">  edukacinės išvykos, integruotos pamokos-</w:t>
      </w:r>
      <w:r w:rsidR="00164C38" w:rsidRPr="0036665F">
        <w:t>išvykos (ekskursijos);</w:t>
      </w:r>
    </w:p>
    <w:p w:rsidR="0057428E" w:rsidRPr="0036665F" w:rsidRDefault="0095650F" w:rsidP="00AF7EC8">
      <w:pPr>
        <w:pStyle w:val="Pagrindiniotekstotrauka"/>
        <w:ind w:left="0" w:firstLine="709"/>
      </w:pPr>
      <w:r>
        <w:t xml:space="preserve">12.11. </w:t>
      </w:r>
      <w:r w:rsidR="0070567F">
        <w:t xml:space="preserve">švietimo pagalbos teikimo </w:t>
      </w:r>
      <w:r w:rsidR="006C437A" w:rsidRPr="0036665F">
        <w:t>(</w:t>
      </w:r>
      <w:r w:rsidR="00F22392">
        <w:t xml:space="preserve">Mokyklos UP IV skyrius 3 skirsnis </w:t>
      </w:r>
      <w:r w:rsidR="006C437A" w:rsidRPr="0036665F">
        <w:t>)</w:t>
      </w:r>
      <w:r>
        <w:t>;</w:t>
      </w:r>
    </w:p>
    <w:p w:rsidR="004A067A" w:rsidRPr="0036665F" w:rsidRDefault="0095650F" w:rsidP="00AF7EC8">
      <w:pPr>
        <w:pStyle w:val="Pagrindiniotekstotrauka"/>
        <w:ind w:left="0" w:firstLine="709"/>
      </w:pPr>
      <w:r>
        <w:t>12</w:t>
      </w:r>
      <w:r w:rsidR="0057428E" w:rsidRPr="0036665F">
        <w:t>.</w:t>
      </w:r>
      <w:r>
        <w:t>12.</w:t>
      </w:r>
      <w:r w:rsidR="0057428E" w:rsidRPr="0036665F">
        <w:t xml:space="preserve"> neformaliojo vaik</w:t>
      </w:r>
      <w:r w:rsidR="0070567F">
        <w:t>ų švietimo veiklos organizavimo</w:t>
      </w:r>
      <w:r w:rsidR="002327B8" w:rsidRPr="0036665F">
        <w:t xml:space="preserve"> </w:t>
      </w:r>
      <w:r w:rsidR="006C437A" w:rsidRPr="0036665F">
        <w:t>(Mokyklos UP 8 skirsnis);</w:t>
      </w:r>
    </w:p>
    <w:p w:rsidR="0057428E" w:rsidRPr="0036665F" w:rsidRDefault="0095650F" w:rsidP="00AF7EC8">
      <w:pPr>
        <w:pStyle w:val="Pagrindiniotekstotrauka"/>
        <w:ind w:left="0" w:firstLine="709"/>
      </w:pPr>
      <w:r>
        <w:t>12</w:t>
      </w:r>
      <w:r w:rsidR="0057428E" w:rsidRPr="0036665F">
        <w:t>.</w:t>
      </w:r>
      <w:r>
        <w:t>13.</w:t>
      </w:r>
      <w:r w:rsidR="0057428E" w:rsidRPr="0036665F">
        <w:t xml:space="preserve"> mokin</w:t>
      </w:r>
      <w:r w:rsidR="0070567F">
        <w:t>io individualaus plano sudarymo ( M</w:t>
      </w:r>
      <w:r w:rsidR="006C437A" w:rsidRPr="0036665F">
        <w:t>okyklos UP 12 skirsnis);</w:t>
      </w:r>
    </w:p>
    <w:p w:rsidR="00565BA5" w:rsidRPr="0036665F" w:rsidRDefault="0095650F" w:rsidP="00AF7EC8">
      <w:pPr>
        <w:pStyle w:val="Pagrindiniotekstotrauka"/>
        <w:ind w:left="0" w:firstLine="709"/>
        <w:rPr>
          <w:b/>
        </w:rPr>
      </w:pPr>
      <w:r>
        <w:t>12</w:t>
      </w:r>
      <w:r w:rsidR="0057428E" w:rsidRPr="0095650F">
        <w:t>.</w:t>
      </w:r>
      <w:r>
        <w:t>14.</w:t>
      </w:r>
      <w:r w:rsidR="0057428E" w:rsidRPr="0095650F">
        <w:t xml:space="preserve"> pamokų, skiriamų mokinio ugdymosi poreikiams tenkinti, mokymosi pagalbai teikti, poreikio ir jų panaudojimo</w:t>
      </w:r>
      <w:r w:rsidR="0070567F">
        <w:t xml:space="preserve"> (Mokyklos UP II skyrius 1 skirsnis</w:t>
      </w:r>
      <w:r w:rsidR="00F22392">
        <w:t xml:space="preserve"> </w:t>
      </w:r>
      <w:r w:rsidR="0070567F">
        <w:t>72 punktas  ir III skyrius 2 skirsnis 96 punktas )</w:t>
      </w:r>
      <w:r w:rsidR="0057428E" w:rsidRPr="0036665F">
        <w:rPr>
          <w:b/>
        </w:rPr>
        <w:t>;</w:t>
      </w:r>
    </w:p>
    <w:p w:rsidR="00CE6170" w:rsidRPr="0036665F" w:rsidRDefault="0095650F" w:rsidP="00AF7EC8">
      <w:pPr>
        <w:pStyle w:val="Pagrindiniotekstotrauka"/>
        <w:ind w:left="0" w:firstLine="709"/>
      </w:pPr>
      <w:r w:rsidRPr="0095650F">
        <w:t>12.15.</w:t>
      </w:r>
      <w:r w:rsidR="008D630D" w:rsidRPr="0095650F">
        <w:t xml:space="preserve"> </w:t>
      </w:r>
      <w:r w:rsidR="00CE6170" w:rsidRPr="0095650F">
        <w:t xml:space="preserve"> </w:t>
      </w:r>
      <w:r w:rsidR="00CE6170" w:rsidRPr="0036665F">
        <w:t xml:space="preserve">konsultacijos mokymosi pagalbai teikti: </w:t>
      </w:r>
    </w:p>
    <w:p w:rsidR="00CE6170" w:rsidRPr="0036665F" w:rsidRDefault="0095650F" w:rsidP="00AF7EC8">
      <w:pPr>
        <w:pStyle w:val="Pagrindiniotekstotrauka"/>
        <w:ind w:left="0" w:firstLine="709"/>
      </w:pPr>
      <w:r>
        <w:t>12.15</w:t>
      </w:r>
      <w:r w:rsidR="00CE6170" w:rsidRPr="0036665F">
        <w:t>.</w:t>
      </w:r>
      <w:r>
        <w:t>1.</w:t>
      </w:r>
      <w:r w:rsidR="00CE6170" w:rsidRPr="0036665F">
        <w:t xml:space="preserve"> trumpalaikės (iki 3 pamokų) ir ilgalaikės (nustatomos pagal mokymosi poreikį) konsultacijos skiriamos norint suteikti mokiniams mokymosi pagalbą;  </w:t>
      </w:r>
    </w:p>
    <w:p w:rsidR="00CE6170" w:rsidRPr="0036665F" w:rsidRDefault="0095650F" w:rsidP="00AF7EC8">
      <w:pPr>
        <w:pStyle w:val="Pagrindiniotekstotrauka"/>
        <w:ind w:left="0" w:firstLine="709"/>
      </w:pPr>
      <w:r>
        <w:t>12</w:t>
      </w:r>
      <w:r w:rsidR="00CE6170" w:rsidRPr="0036665F">
        <w:t>.</w:t>
      </w:r>
      <w:r>
        <w:t>15</w:t>
      </w:r>
      <w:r w:rsidR="00562BA8" w:rsidRPr="0036665F">
        <w:t>.</w:t>
      </w:r>
      <w:r>
        <w:t>2.</w:t>
      </w:r>
      <w:r w:rsidR="00CE6170" w:rsidRPr="0036665F">
        <w:t xml:space="preserve"> mokymosi pagalba skiriama individualiai (trumpalaikės konsultacijos lietuvių kalbai, ma</w:t>
      </w:r>
      <w:r w:rsidR="004C5883">
        <w:t>tematikai, anglų kalbai ir kt.);</w:t>
      </w:r>
    </w:p>
    <w:p w:rsidR="00CE6170" w:rsidRPr="0036665F" w:rsidRDefault="004C5883" w:rsidP="00AF7EC8">
      <w:pPr>
        <w:pStyle w:val="Pagrindiniotekstotrauka"/>
        <w:ind w:left="0" w:firstLine="709"/>
      </w:pPr>
      <w:r>
        <w:t>12</w:t>
      </w:r>
      <w:r w:rsidR="00CE6170" w:rsidRPr="0036665F">
        <w:t>.</w:t>
      </w:r>
      <w:r>
        <w:t>15</w:t>
      </w:r>
      <w:r w:rsidR="00562BA8" w:rsidRPr="0036665F">
        <w:t>.</w:t>
      </w:r>
      <w:r>
        <w:t>3.</w:t>
      </w:r>
      <w:r w:rsidR="00CE6170" w:rsidRPr="0036665F">
        <w:t xml:space="preserve"> mokymosi pagalbos teikimo dažnumas ir intensyvumas priklauso nuo jos poreikio mokiniams;  </w:t>
      </w:r>
    </w:p>
    <w:p w:rsidR="00CE6170" w:rsidRPr="0036665F" w:rsidRDefault="004C5883" w:rsidP="00AF7EC8">
      <w:pPr>
        <w:pStyle w:val="Pagrindiniotekstotrauka"/>
        <w:ind w:left="0" w:firstLine="709"/>
      </w:pPr>
      <w:r>
        <w:t>12</w:t>
      </w:r>
      <w:r w:rsidR="00CE6170" w:rsidRPr="0036665F">
        <w:t>.</w:t>
      </w:r>
      <w:r>
        <w:t>15</w:t>
      </w:r>
      <w:r w:rsidR="00562BA8" w:rsidRPr="0036665F">
        <w:t>.</w:t>
      </w:r>
      <w:r>
        <w:t>4.</w:t>
      </w:r>
      <w:r w:rsidR="00CE6170" w:rsidRPr="0036665F">
        <w:t xml:space="preserve"> mokymosi pagalbai teikti panaudojamos pamokos, skirtos mokinio ugdymo poreikiams tenkinti, mokymosi pasiekimams gerinti;  </w:t>
      </w:r>
    </w:p>
    <w:p w:rsidR="009A4FDD" w:rsidRPr="0036665F" w:rsidRDefault="004C5883" w:rsidP="00AF7EC8">
      <w:pPr>
        <w:pStyle w:val="Pagrindiniotekstotrauka"/>
        <w:ind w:left="0" w:firstLine="709"/>
      </w:pPr>
      <w:r>
        <w:t>12</w:t>
      </w:r>
      <w:r w:rsidR="0057428E" w:rsidRPr="0036665F">
        <w:t>.</w:t>
      </w:r>
      <w:r>
        <w:t>16.</w:t>
      </w:r>
      <w:r w:rsidR="0057428E" w:rsidRPr="0036665F">
        <w:t xml:space="preserve"> bendradarbiavimo su mokinių tėvais (globėjais, rūpintojais) tikslų, būdų ir formų.</w:t>
      </w:r>
      <w:r w:rsidR="002327B8" w:rsidRPr="0036665F">
        <w:t xml:space="preserve"> </w:t>
      </w:r>
      <w:r w:rsidR="0070567F">
        <w:t>(M</w:t>
      </w:r>
      <w:r w:rsidR="00CE6170" w:rsidRPr="0036665F">
        <w:t xml:space="preserve">okyklos </w:t>
      </w:r>
      <w:r w:rsidR="00FE57A2">
        <w:t xml:space="preserve">I skyrius </w:t>
      </w:r>
      <w:r w:rsidR="00CE6170" w:rsidRPr="0036665F">
        <w:t>UP 13 skirsnis)</w:t>
      </w:r>
      <w:r>
        <w:t>.</w:t>
      </w:r>
    </w:p>
    <w:p w:rsidR="009A4FDD" w:rsidRPr="0036665F" w:rsidRDefault="004C5883" w:rsidP="00AF7EC8">
      <w:pPr>
        <w:autoSpaceDE w:val="0"/>
        <w:autoSpaceDN w:val="0"/>
        <w:adjustRightInd w:val="0"/>
        <w:ind w:firstLine="709"/>
        <w:jc w:val="both"/>
        <w:rPr>
          <w:lang w:val="lt-LT" w:eastAsia="lt-LT"/>
        </w:rPr>
      </w:pPr>
      <w:r>
        <w:rPr>
          <w:lang w:val="lt-LT" w:eastAsia="lt-LT"/>
        </w:rPr>
        <w:t>13</w:t>
      </w:r>
      <w:r w:rsidR="009A4FDD" w:rsidRPr="0036665F">
        <w:rPr>
          <w:lang w:val="lt-LT" w:eastAsia="lt-LT"/>
        </w:rPr>
        <w:t>. Atsiradus Ugdymo plane nenumatytiems atvejams, mokykla ugdymo proceso metu gali koreguoti ugdymo plano įgyvendinimą priklausomai nuo mokymo lėšų, išlaikydama minimalų pamokų skaičių dalykų bendrosioms programoms įgyvendinti.</w:t>
      </w:r>
    </w:p>
    <w:p w:rsidR="009A4FDD" w:rsidRPr="0036665F" w:rsidRDefault="004C5883" w:rsidP="00AF7EC8">
      <w:pPr>
        <w:autoSpaceDE w:val="0"/>
        <w:autoSpaceDN w:val="0"/>
        <w:adjustRightInd w:val="0"/>
        <w:ind w:firstLine="709"/>
        <w:jc w:val="both"/>
        <w:rPr>
          <w:lang w:val="lt-LT" w:eastAsia="lt-LT"/>
        </w:rPr>
      </w:pPr>
      <w:r>
        <w:rPr>
          <w:lang w:val="lt-LT" w:eastAsia="lt-LT"/>
        </w:rPr>
        <w:t>14</w:t>
      </w:r>
      <w:r w:rsidR="009A4FDD" w:rsidRPr="0036665F">
        <w:rPr>
          <w:lang w:val="lt-LT" w:eastAsia="lt-LT"/>
        </w:rPr>
        <w:t>. Ugdymo planą mokyklos vadovas tvirtina iki mokslo metų pradžios suderinęs su mokyklos taryba, taip pat su savininko teises ir pareigas įgyvendinančia institucija.</w:t>
      </w:r>
    </w:p>
    <w:p w:rsidR="001B54BB" w:rsidRPr="0036665F" w:rsidRDefault="001B54BB" w:rsidP="004C5883">
      <w:pPr>
        <w:rPr>
          <w:b/>
          <w:lang w:val="lt-LT"/>
        </w:rPr>
      </w:pPr>
    </w:p>
    <w:p w:rsidR="001B54BB" w:rsidRPr="0036665F" w:rsidRDefault="00B72F09" w:rsidP="00B72F09">
      <w:pPr>
        <w:ind w:firstLine="851"/>
        <w:jc w:val="center"/>
        <w:rPr>
          <w:b/>
          <w:lang w:val="lt-LT"/>
        </w:rPr>
      </w:pPr>
      <w:r>
        <w:rPr>
          <w:b/>
          <w:lang w:val="lt-LT"/>
        </w:rPr>
        <w:t>TREČIASIS  SKIRSNIS</w:t>
      </w:r>
    </w:p>
    <w:p w:rsidR="009A4FDD" w:rsidRPr="0036665F" w:rsidRDefault="005A303C" w:rsidP="009A4FDD">
      <w:pPr>
        <w:ind w:firstLine="851"/>
        <w:jc w:val="center"/>
        <w:rPr>
          <w:b/>
          <w:lang w:val="lt-LT"/>
        </w:rPr>
      </w:pPr>
      <w:r w:rsidRPr="0036665F">
        <w:rPr>
          <w:b/>
          <w:lang w:val="lt-LT"/>
        </w:rPr>
        <w:t>MOKINIO GEROVĖS UŽTIKRINIMAS IR SVEIKATOS UGDYMAS MOKYKLOJE</w:t>
      </w:r>
    </w:p>
    <w:p w:rsidR="009A4FDD" w:rsidRPr="0036665F" w:rsidRDefault="009A4FDD" w:rsidP="009A4FDD">
      <w:pPr>
        <w:ind w:firstLine="851"/>
        <w:jc w:val="both"/>
        <w:rPr>
          <w:lang w:val="lt-LT"/>
        </w:rPr>
      </w:pPr>
    </w:p>
    <w:p w:rsidR="00ED3BDA" w:rsidRPr="0036665F" w:rsidRDefault="004C5883" w:rsidP="00ED3BDA">
      <w:pPr>
        <w:ind w:firstLine="851"/>
        <w:jc w:val="both"/>
        <w:rPr>
          <w:lang w:val="lt-LT"/>
        </w:rPr>
      </w:pPr>
      <w:r>
        <w:rPr>
          <w:lang w:val="lt-LT"/>
        </w:rPr>
        <w:t>15</w:t>
      </w:r>
      <w:r w:rsidR="009A4FDD" w:rsidRPr="0036665F">
        <w:rPr>
          <w:lang w:val="lt-LT"/>
        </w:rPr>
        <w:t>. Mokykla įgyvendindama pradinio ir pagrindinio ugdymo programas:</w:t>
      </w:r>
      <w:r w:rsidR="00ED3BDA" w:rsidRPr="0036665F">
        <w:rPr>
          <w:lang w:val="lt-LT"/>
        </w:rPr>
        <w:t xml:space="preserve"> </w:t>
      </w:r>
    </w:p>
    <w:p w:rsidR="00ED3BDA" w:rsidRPr="0036665F" w:rsidRDefault="004C5883" w:rsidP="00ED3BDA">
      <w:pPr>
        <w:ind w:firstLine="851"/>
        <w:jc w:val="both"/>
        <w:rPr>
          <w:lang w:val="lt-LT"/>
        </w:rPr>
      </w:pPr>
      <w:r>
        <w:rPr>
          <w:lang w:val="lt-LT"/>
        </w:rPr>
        <w:lastRenderedPageBreak/>
        <w:t>15</w:t>
      </w:r>
      <w:r w:rsidR="00ED3BDA" w:rsidRPr="0036665F">
        <w:rPr>
          <w:lang w:val="lt-LT"/>
        </w:rPr>
        <w:t>.1. sudaro sąlygas mokiniui mokytis pagarba vienas kitam tarp mokinių, mokinių ir</w:t>
      </w:r>
    </w:p>
    <w:p w:rsidR="00147770" w:rsidRPr="0036665F" w:rsidRDefault="00ED3BDA" w:rsidP="004C58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36665F">
        <w:rPr>
          <w:lang w:val="lt-LT"/>
        </w:rPr>
        <w:t>mokytojų, kitų mokyklos darbuotojų grįstoje, psichologiškai, dvasiškai ir fiziškai sveikoje ir saugioje aplinkoje, laiku pastebi ir nedelsdama sustab</w:t>
      </w:r>
      <w:r w:rsidR="00147770" w:rsidRPr="0036665F">
        <w:rPr>
          <w:lang w:val="lt-LT"/>
        </w:rPr>
        <w:t xml:space="preserve">do patyčių ir smurto apraiškas. Mokykloje mokiniui saugia ir palankia ugdymosi aplinka rūpinasi ir mokinio gerovės užtikrinimo klausimus sprendžia mokyklos vaiko gerovės komisija, kuri vadovaujasi </w:t>
      </w:r>
      <w:r w:rsidR="00147770" w:rsidRPr="0036665F">
        <w:rPr>
          <w:lang w:val="lt-LT" w:eastAsia="lt-LT"/>
        </w:rPr>
        <w:t xml:space="preserve">Mokyklos vaiko gerovės komisijos sudarymo ir jos darbo organizavimo tvarkos aprašu, patvirtintu Lietuvos Respublikos švietimo ir mokslo ministro 2011 m. balandžio 11 d. įsakymu </w:t>
      </w:r>
      <w:r w:rsidR="00147770" w:rsidRPr="0036665F">
        <w:rPr>
          <w:iCs/>
          <w:lang w:val="lt-LT" w:eastAsia="lt-LT"/>
        </w:rPr>
        <w:t>Nr. V-579</w:t>
      </w:r>
      <w:r w:rsidR="00147770" w:rsidRPr="0036665F">
        <w:rPr>
          <w:lang w:val="lt-LT" w:eastAsia="lt-LT"/>
        </w:rPr>
        <w:t xml:space="preserve"> „Dėl Mokyklos vaiko gerovės komisijos sudarymo ir jos darbo organizavimo tvarkos aprašo patvirtinimo“. </w:t>
      </w:r>
    </w:p>
    <w:p w:rsidR="00DD0D7A" w:rsidRPr="0036665F" w:rsidRDefault="004C5883"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15</w:t>
      </w:r>
      <w:r w:rsidR="007E3490" w:rsidRPr="0036665F">
        <w:rPr>
          <w:lang w:val="lt-LT"/>
        </w:rPr>
        <w:t>.2.</w:t>
      </w:r>
      <w:r w:rsidR="007C5DCA" w:rsidRPr="0036665F">
        <w:rPr>
          <w:lang w:val="lt-LT"/>
        </w:rPr>
        <w:t xml:space="preserve"> </w:t>
      </w:r>
      <w:r>
        <w:rPr>
          <w:lang w:val="lt-LT"/>
        </w:rPr>
        <w:t>O</w:t>
      </w:r>
      <w:r w:rsidR="00147770" w:rsidRPr="0036665F">
        <w:rPr>
          <w:lang w:val="lt-LT"/>
        </w:rPr>
        <w:t>rganizuoja kryptingas sveikos gyvensenos st</w:t>
      </w:r>
      <w:r w:rsidR="006F11D1" w:rsidRPr="0036665F">
        <w:rPr>
          <w:lang w:val="lt-LT"/>
        </w:rPr>
        <w:t>iprinimo ir prevencines veiklas, vadovaudamasi Smurto prevencijos įgyvendinimo mokyklose rekomendacijomis, patvirtintomis Lietuvos Respublikos švietimo ir mokslo ministro 2017 m. kovo 2 d. įsakymu Nr. V-190 „Dėl Smurto prevencijos įgyvendinimo mokyklose rekomendacijų patvirtinimo“.</w:t>
      </w:r>
    </w:p>
    <w:p w:rsidR="00DD0D7A" w:rsidRPr="0036665F" w:rsidRDefault="004C5883"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16</w:t>
      </w:r>
      <w:r w:rsidR="00DD0D7A" w:rsidRPr="0036665F">
        <w:rPr>
          <w:lang w:val="lt-LT"/>
        </w:rPr>
        <w:t>.</w:t>
      </w:r>
      <w:r w:rsidR="00562BA8" w:rsidRPr="0036665F">
        <w:rPr>
          <w:lang w:val="lt-LT"/>
        </w:rPr>
        <w:t xml:space="preserve"> </w:t>
      </w:r>
      <w:r>
        <w:rPr>
          <w:lang w:val="lt-LT"/>
        </w:rPr>
        <w:t xml:space="preserve">Į </w:t>
      </w:r>
      <w:r w:rsidR="00DD0D7A" w:rsidRPr="0036665F">
        <w:rPr>
          <w:lang w:val="lt-LT"/>
        </w:rPr>
        <w:t xml:space="preserve">mokyklos  ugdymo  turinį  integruojama  Sveikatos </w:t>
      </w:r>
      <w:r w:rsidR="00861212">
        <w:rPr>
          <w:lang w:val="lt-LT"/>
        </w:rPr>
        <w:t xml:space="preserve">ir lytiškumo bei rengimo šeimai ugdymo  bendroji  programa, </w:t>
      </w:r>
      <w:r w:rsidR="00DD0D7A" w:rsidRPr="0036665F">
        <w:rPr>
          <w:lang w:val="lt-LT"/>
        </w:rPr>
        <w:t>patvirtinta Lietuvos Respublikos švietimo ir mokslo ministro 201</w:t>
      </w:r>
      <w:r w:rsidR="00861212">
        <w:rPr>
          <w:lang w:val="lt-LT"/>
        </w:rPr>
        <w:t>6</w:t>
      </w:r>
      <w:r w:rsidR="00DD0D7A" w:rsidRPr="0036665F">
        <w:rPr>
          <w:lang w:val="lt-LT"/>
        </w:rPr>
        <w:t xml:space="preserve"> m. </w:t>
      </w:r>
      <w:r w:rsidR="00861212">
        <w:rPr>
          <w:lang w:val="lt-LT"/>
        </w:rPr>
        <w:t>spalio 25 d. įsakymu Nr. V-941</w:t>
      </w:r>
      <w:r w:rsidR="00DD0D7A" w:rsidRPr="0036665F">
        <w:rPr>
          <w:lang w:val="lt-LT"/>
        </w:rPr>
        <w:t xml:space="preserve"> ,,Dėl Sveikatos </w:t>
      </w:r>
      <w:r w:rsidR="00861212">
        <w:rPr>
          <w:lang w:val="lt-LT"/>
        </w:rPr>
        <w:t xml:space="preserve">ir lytiškumo ugdymo bei rengimo šeimai </w:t>
      </w:r>
      <w:r w:rsidR="00DD0D7A" w:rsidRPr="0036665F">
        <w:rPr>
          <w:lang w:val="lt-LT"/>
        </w:rPr>
        <w:t xml:space="preserve">ugdymo </w:t>
      </w:r>
      <w:r>
        <w:rPr>
          <w:lang w:val="lt-LT"/>
        </w:rPr>
        <w:t>programos patvirtinimo“</w:t>
      </w:r>
      <w:r w:rsidR="00861212">
        <w:rPr>
          <w:lang w:val="lt-LT"/>
        </w:rPr>
        <w:t xml:space="preserve"> (toliau- sveikatos programa)</w:t>
      </w:r>
      <w:r>
        <w:rPr>
          <w:lang w:val="lt-LT"/>
        </w:rPr>
        <w:t>:</w:t>
      </w:r>
    </w:p>
    <w:p w:rsidR="00DD0D7A" w:rsidRPr="0036665F" w:rsidRDefault="004C5883"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16.</w:t>
      </w:r>
      <w:r w:rsidR="0070567F">
        <w:rPr>
          <w:lang w:val="lt-LT"/>
        </w:rPr>
        <w:t>1</w:t>
      </w:r>
      <w:r w:rsidR="00DD0D7A" w:rsidRPr="0036665F">
        <w:rPr>
          <w:lang w:val="lt-LT"/>
        </w:rPr>
        <w:t xml:space="preserve"> pradiniame  ugdyme  </w:t>
      </w:r>
      <w:r w:rsidR="00861212">
        <w:rPr>
          <w:lang w:val="lt-LT"/>
        </w:rPr>
        <w:t>sveikatos programa</w:t>
      </w:r>
      <w:r w:rsidR="00AE0247">
        <w:rPr>
          <w:lang w:val="lt-LT"/>
        </w:rPr>
        <w:t xml:space="preserve">  integruojama</w:t>
      </w:r>
      <w:r w:rsidR="00DD0D7A" w:rsidRPr="0036665F">
        <w:rPr>
          <w:lang w:val="lt-LT"/>
        </w:rPr>
        <w:t xml:space="preserve"> į  kitų  dalykų  tu</w:t>
      </w:r>
      <w:r>
        <w:rPr>
          <w:lang w:val="lt-LT"/>
        </w:rPr>
        <w:t>rinį  ir neformalųjį švietimą;</w:t>
      </w:r>
    </w:p>
    <w:p w:rsidR="00DD0D7A" w:rsidRPr="0036665F" w:rsidRDefault="004C5883"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16</w:t>
      </w:r>
      <w:r w:rsidR="00562BA8" w:rsidRPr="0036665F">
        <w:rPr>
          <w:lang w:val="lt-LT"/>
        </w:rPr>
        <w:t>.</w:t>
      </w:r>
      <w:r w:rsidR="0070567F">
        <w:rPr>
          <w:lang w:val="lt-LT"/>
        </w:rPr>
        <w:t>2.</w:t>
      </w:r>
      <w:r w:rsidR="00DD0D7A" w:rsidRPr="0036665F">
        <w:rPr>
          <w:lang w:val="lt-LT"/>
        </w:rPr>
        <w:t xml:space="preserve"> </w:t>
      </w:r>
      <w:r w:rsidR="00806F04" w:rsidRPr="0036665F">
        <w:rPr>
          <w:lang w:val="lt-LT"/>
        </w:rPr>
        <w:t xml:space="preserve">  p</w:t>
      </w:r>
      <w:r w:rsidR="00DD0D7A" w:rsidRPr="0036665F">
        <w:rPr>
          <w:lang w:val="lt-LT"/>
        </w:rPr>
        <w:t xml:space="preserve">agrindiniame  ugdyme </w:t>
      </w:r>
      <w:r w:rsidR="00861212">
        <w:rPr>
          <w:lang w:val="lt-LT"/>
        </w:rPr>
        <w:t xml:space="preserve">sveikatos </w:t>
      </w:r>
      <w:r w:rsidR="00DD0D7A" w:rsidRPr="0036665F">
        <w:rPr>
          <w:lang w:val="lt-LT"/>
        </w:rPr>
        <w:t xml:space="preserve"> </w:t>
      </w:r>
      <w:r w:rsidR="00861212">
        <w:rPr>
          <w:lang w:val="lt-LT"/>
        </w:rPr>
        <w:t>programa  integruojama</w:t>
      </w:r>
      <w:r w:rsidR="00DD0D7A" w:rsidRPr="0036665F">
        <w:rPr>
          <w:lang w:val="lt-LT"/>
        </w:rPr>
        <w:t xml:space="preserve"> į  visus  mokomuosius </w:t>
      </w:r>
    </w:p>
    <w:p w:rsidR="0004453A" w:rsidRPr="0036665F" w:rsidRDefault="00DD0D7A" w:rsidP="007056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36665F">
        <w:rPr>
          <w:lang w:val="lt-LT"/>
        </w:rPr>
        <w:t>d</w:t>
      </w:r>
      <w:r w:rsidR="004C5883">
        <w:rPr>
          <w:lang w:val="lt-LT"/>
        </w:rPr>
        <w:t>alykus ir neformalųjį švietimą;</w:t>
      </w:r>
    </w:p>
    <w:p w:rsidR="00C01124" w:rsidRPr="0036665F" w:rsidRDefault="004C5883"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16</w:t>
      </w:r>
      <w:r w:rsidR="0070567F">
        <w:rPr>
          <w:lang w:val="lt-LT"/>
        </w:rPr>
        <w:t>.3</w:t>
      </w:r>
      <w:r w:rsidR="00DD0D7A" w:rsidRPr="0036665F">
        <w:rPr>
          <w:lang w:val="lt-LT"/>
        </w:rPr>
        <w:t>.  pradiniame ugd</w:t>
      </w:r>
      <w:r w:rsidR="00806F04" w:rsidRPr="0036665F">
        <w:rPr>
          <w:lang w:val="lt-LT"/>
        </w:rPr>
        <w:t xml:space="preserve">yme </w:t>
      </w:r>
      <w:r w:rsidR="00DD0D7A" w:rsidRPr="0036665F">
        <w:rPr>
          <w:lang w:val="lt-LT"/>
        </w:rPr>
        <w:t xml:space="preserve"> įgyvendinama prevencinė programa ,,Įveikiame kartu“. Kuri vykdoma klasės valandėlių metu</w:t>
      </w:r>
      <w:r>
        <w:rPr>
          <w:lang w:val="lt-LT"/>
        </w:rPr>
        <w:t>.</w:t>
      </w:r>
    </w:p>
    <w:p w:rsidR="0004453A" w:rsidRDefault="00A5735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17</w:t>
      </w:r>
      <w:r w:rsidR="007E3490" w:rsidRPr="0036665F">
        <w:rPr>
          <w:lang w:val="lt-LT"/>
        </w:rPr>
        <w:t>.</w:t>
      </w:r>
      <w:r>
        <w:rPr>
          <w:lang w:val="lt-LT"/>
        </w:rPr>
        <w:t xml:space="preserve"> V</w:t>
      </w:r>
      <w:r w:rsidR="00147770" w:rsidRPr="0036665F">
        <w:rPr>
          <w:lang w:val="lt-LT"/>
        </w:rPr>
        <w:t xml:space="preserve">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A5735D" w:rsidRPr="0036665F" w:rsidRDefault="001679DF"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18. Mokykloje sudarytos</w:t>
      </w:r>
      <w:r w:rsidR="00A5735D">
        <w:rPr>
          <w:lang w:val="lt-LT"/>
        </w:rPr>
        <w:t xml:space="preserve"> sąlygos mokiniui kasdien turėti fiziškai aktyvią pertrauką t</w:t>
      </w:r>
      <w:r>
        <w:rPr>
          <w:lang w:val="lt-LT"/>
        </w:rPr>
        <w:t>arp pamokų, ne trumpesnę kaip 20</w:t>
      </w:r>
      <w:r w:rsidR="00A5735D">
        <w:rPr>
          <w:lang w:val="lt-LT"/>
        </w:rPr>
        <w:t xml:space="preserve"> min.</w:t>
      </w:r>
    </w:p>
    <w:p w:rsidR="00C01124" w:rsidRPr="0036665F" w:rsidRDefault="00C01124" w:rsidP="00A353BA">
      <w:pPr>
        <w:rPr>
          <w:lang w:val="lt-LT"/>
        </w:rPr>
      </w:pPr>
    </w:p>
    <w:p w:rsidR="009A4FDD" w:rsidRPr="0036665F" w:rsidRDefault="00F35E95" w:rsidP="009A4FDD">
      <w:pPr>
        <w:ind w:firstLine="851"/>
        <w:jc w:val="center"/>
        <w:rPr>
          <w:b/>
          <w:lang w:val="lt-LT"/>
        </w:rPr>
      </w:pPr>
      <w:r w:rsidRPr="0036665F">
        <w:rPr>
          <w:b/>
          <w:lang w:val="lt-LT"/>
        </w:rPr>
        <w:t xml:space="preserve">KETVIRTASIS </w:t>
      </w:r>
      <w:r w:rsidR="009A4FDD" w:rsidRPr="0036665F">
        <w:rPr>
          <w:b/>
          <w:lang w:val="lt-LT"/>
        </w:rPr>
        <w:t xml:space="preserve"> SKIRSNIS </w:t>
      </w:r>
    </w:p>
    <w:p w:rsidR="009A4FDD" w:rsidRPr="0036665F" w:rsidRDefault="00F35E95" w:rsidP="009A4FDD">
      <w:pPr>
        <w:ind w:firstLine="851"/>
        <w:jc w:val="center"/>
        <w:rPr>
          <w:b/>
          <w:lang w:val="lt-LT"/>
        </w:rPr>
      </w:pPr>
      <w:r w:rsidRPr="0036665F">
        <w:rPr>
          <w:b/>
          <w:lang w:val="lt-LT"/>
        </w:rPr>
        <w:t>PAŽINTINIŲ, KULTŪRINIŲ, SOCIALINIŲ IR PILIETINIŲ VEIKLŲ PLĖTOJIMAS</w:t>
      </w:r>
    </w:p>
    <w:p w:rsidR="009A4FDD" w:rsidRPr="0036665F" w:rsidRDefault="009A4FDD" w:rsidP="00AF7EC8">
      <w:pPr>
        <w:ind w:firstLine="851"/>
        <w:jc w:val="center"/>
        <w:rPr>
          <w:strike/>
          <w:lang w:val="lt-LT"/>
        </w:rPr>
      </w:pPr>
    </w:p>
    <w:p w:rsidR="00015B6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lang w:val="lt-LT"/>
        </w:rPr>
      </w:pPr>
      <w:r>
        <w:rPr>
          <w:color w:val="000000"/>
          <w:lang w:val="lt-LT"/>
        </w:rPr>
        <w:t>19</w:t>
      </w:r>
      <w:r w:rsidR="00A5735D">
        <w:rPr>
          <w:color w:val="000000"/>
          <w:lang w:val="lt-LT"/>
        </w:rPr>
        <w:t xml:space="preserve">. </w:t>
      </w:r>
      <w:r w:rsidR="00015B63" w:rsidRPr="0036665F">
        <w:rPr>
          <w:color w:val="000000"/>
          <w:lang w:val="lt-LT"/>
        </w:rPr>
        <w:t xml:space="preserve"> Mokykla, siekdama nuosekliai ugdyti mokinių kompetencijas, mokyklos ugdymo turinyje susieja </w:t>
      </w:r>
      <w:r w:rsidR="00015B63" w:rsidRPr="0036665F">
        <w:rPr>
          <w:lang w:val="lt-LT"/>
        </w:rPr>
        <w:t xml:space="preserve">formaliąsias socialinio ugdymo pamokas </w:t>
      </w:r>
      <w:r w:rsidR="00015B63" w:rsidRPr="0036665F">
        <w:rPr>
          <w:color w:val="000000"/>
          <w:lang w:val="lt-LT"/>
        </w:rPr>
        <w:t>(istorija</w:t>
      </w:r>
      <w:r w:rsidR="00A5735D">
        <w:rPr>
          <w:color w:val="000000"/>
          <w:lang w:val="lt-LT"/>
        </w:rPr>
        <w:t xml:space="preserve">, geografija, </w:t>
      </w:r>
      <w:r w:rsidR="00015B63" w:rsidRPr="0036665F">
        <w:rPr>
          <w:color w:val="000000"/>
          <w:lang w:val="lt-LT"/>
        </w:rPr>
        <w:t>)</w:t>
      </w:r>
      <w:r w:rsidR="00015B63" w:rsidRPr="0036665F">
        <w:rPr>
          <w:lang w:val="lt-LT"/>
        </w:rPr>
        <w:t xml:space="preserve"> su neformaliosiomis praktinėmis veiklomis:</w:t>
      </w:r>
    </w:p>
    <w:p w:rsidR="00C6037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19</w:t>
      </w:r>
      <w:r w:rsidR="00015B63" w:rsidRPr="0036665F">
        <w:rPr>
          <w:color w:val="000000"/>
          <w:lang w:val="lt-LT"/>
        </w:rPr>
        <w:t>.1. pažintinėmis ir ku</w:t>
      </w:r>
      <w:r w:rsidR="0004453A" w:rsidRPr="0036665F">
        <w:rPr>
          <w:color w:val="000000"/>
          <w:lang w:val="lt-LT"/>
        </w:rPr>
        <w:t xml:space="preserve">ltūrinėmis veiklomis, </w:t>
      </w:r>
      <w:r w:rsidR="00B32785" w:rsidRPr="0036665F">
        <w:rPr>
          <w:color w:val="000000"/>
          <w:lang w:val="lt-LT"/>
        </w:rPr>
        <w:t xml:space="preserve">kurios </w:t>
      </w:r>
      <w:r w:rsidR="0004453A" w:rsidRPr="0036665F">
        <w:rPr>
          <w:color w:val="000000"/>
          <w:lang w:val="lt-LT"/>
        </w:rPr>
        <w:t>sudaro</w:t>
      </w:r>
      <w:r w:rsidR="00015B63" w:rsidRPr="0036665F">
        <w:rPr>
          <w:color w:val="000000"/>
          <w:lang w:val="lt-LT"/>
        </w:rPr>
        <w:t xml:space="preserve"> galimybes mokiniams lankytis muziejų, bibliotekų organizuojamose programose ir renginiuose. </w:t>
      </w:r>
      <w:r w:rsidR="00B32785" w:rsidRPr="0036665F">
        <w:rPr>
          <w:color w:val="000000"/>
          <w:lang w:val="lt-LT"/>
        </w:rPr>
        <w:t>Mokiniai dalyvaudami šiose veiklose turi galimybę gilinti savo žinias</w:t>
      </w:r>
      <w:r w:rsidR="00BD7DED" w:rsidRPr="0036665F">
        <w:rPr>
          <w:color w:val="000000"/>
          <w:lang w:val="lt-LT"/>
        </w:rPr>
        <w:t xml:space="preserve">, tobulinti pažintines kompetencijas </w:t>
      </w:r>
      <w:r w:rsidR="00A5735D">
        <w:rPr>
          <w:color w:val="000000"/>
          <w:lang w:val="lt-LT"/>
        </w:rPr>
        <w:t>ir ugdytis vertybines nuostatas;</w:t>
      </w:r>
    </w:p>
    <w:p w:rsidR="00015B6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19</w:t>
      </w:r>
      <w:r w:rsidR="00C60373" w:rsidRPr="0036665F">
        <w:rPr>
          <w:color w:val="000000"/>
          <w:lang w:val="lt-LT"/>
        </w:rPr>
        <w:t>.2. skatinančias</w:t>
      </w:r>
      <w:r w:rsidR="00015B63" w:rsidRPr="0036665F">
        <w:rPr>
          <w:color w:val="000000"/>
          <w:lang w:val="lt-LT"/>
        </w:rPr>
        <w:t xml:space="preserve"> pi</w:t>
      </w:r>
      <w:r w:rsidR="00C60373" w:rsidRPr="0036665F">
        <w:rPr>
          <w:color w:val="000000"/>
          <w:lang w:val="lt-LT"/>
        </w:rPr>
        <w:t>lietinį įsitraukimą, ugdant</w:t>
      </w:r>
      <w:r w:rsidR="00015B63" w:rsidRPr="0036665F">
        <w:rPr>
          <w:color w:val="000000"/>
          <w:lang w:val="lt-LT"/>
        </w:rPr>
        <w:t xml:space="preserve"> gebėjimą priimti sprendimus ir motyvaciją dalyvauti mokyklos ir vietos bendruomenės veiklose.; </w:t>
      </w:r>
    </w:p>
    <w:p w:rsidR="00015B6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19</w:t>
      </w:r>
      <w:r w:rsidR="00A5735D">
        <w:rPr>
          <w:color w:val="000000"/>
          <w:lang w:val="lt-LT"/>
        </w:rPr>
        <w:t>.</w:t>
      </w:r>
      <w:r w:rsidR="00AE0247">
        <w:rPr>
          <w:color w:val="000000"/>
          <w:lang w:val="lt-LT"/>
        </w:rPr>
        <w:t>3</w:t>
      </w:r>
      <w:r w:rsidR="00015B63" w:rsidRPr="0036665F">
        <w:rPr>
          <w:color w:val="000000"/>
          <w:lang w:val="lt-LT"/>
        </w:rPr>
        <w:t>. padedančiomis mokiniams ugdytis medijų ir informacinį raštingumą;</w:t>
      </w:r>
    </w:p>
    <w:p w:rsidR="00015B6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19</w:t>
      </w:r>
      <w:r w:rsidR="00A5735D">
        <w:rPr>
          <w:color w:val="000000"/>
          <w:lang w:val="lt-LT"/>
        </w:rPr>
        <w:t>.</w:t>
      </w:r>
      <w:r w:rsidR="00AE0247">
        <w:rPr>
          <w:color w:val="000000"/>
          <w:lang w:val="lt-LT"/>
        </w:rPr>
        <w:t>4</w:t>
      </w:r>
      <w:r w:rsidR="00015B63" w:rsidRPr="0036665F">
        <w:rPr>
          <w:color w:val="000000"/>
          <w:lang w:val="lt-LT"/>
        </w:rPr>
        <w:t>. socialinėmis (karitatyvinėmis) veiklomis, padedančiomis mokiniams ugdytis pagarbos, rūpinimosi, pagalbos kitam ir kitokiam vertybines nuostatas.</w:t>
      </w:r>
    </w:p>
    <w:p w:rsidR="00D9661B" w:rsidRDefault="00A5735D" w:rsidP="00AF7EC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2</w:t>
      </w:r>
      <w:r w:rsidR="00D9661B">
        <w:rPr>
          <w:color w:val="000000"/>
          <w:lang w:val="lt-LT"/>
        </w:rPr>
        <w:t>0</w:t>
      </w:r>
      <w:r>
        <w:rPr>
          <w:color w:val="000000"/>
          <w:lang w:val="lt-LT"/>
        </w:rPr>
        <w:t>. P</w:t>
      </w:r>
      <w:r w:rsidR="00B32785" w:rsidRPr="0036665F">
        <w:rPr>
          <w:color w:val="000000"/>
          <w:lang w:val="lt-LT"/>
        </w:rPr>
        <w:t xml:space="preserve">agal pradinio ir pagrindinio ugdymo programas pažintinė, kultūrinė, meninė, kūrybinė veikla (toliau – pažintinė kultūrinė veikla) yra privaloma, sudėtinė ugdymo proceso veiklos dalis. </w:t>
      </w:r>
      <w:r>
        <w:rPr>
          <w:color w:val="000000"/>
          <w:lang w:val="lt-LT"/>
        </w:rPr>
        <w:t xml:space="preserve">      </w:t>
      </w:r>
      <w:r w:rsidR="00D9661B">
        <w:rPr>
          <w:color w:val="000000"/>
          <w:lang w:val="lt-LT"/>
        </w:rPr>
        <w:t xml:space="preserve">       </w:t>
      </w:r>
    </w:p>
    <w:p w:rsidR="00B32785" w:rsidRPr="0036665F" w:rsidRDefault="00A5735D" w:rsidP="00AF7E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2</w:t>
      </w:r>
      <w:r w:rsidR="00D9661B">
        <w:rPr>
          <w:color w:val="000000"/>
          <w:lang w:val="lt-LT"/>
        </w:rPr>
        <w:t>1</w:t>
      </w:r>
      <w:r>
        <w:rPr>
          <w:color w:val="000000"/>
          <w:lang w:val="lt-LT"/>
        </w:rPr>
        <w:t>.  M</w:t>
      </w:r>
      <w:r w:rsidR="00B32785" w:rsidRPr="0036665F">
        <w:rPr>
          <w:color w:val="000000"/>
          <w:lang w:val="lt-LT"/>
        </w:rPr>
        <w:t>okykla atsižvelgdama į Pradinio ir Pagrindinio ugdymo bendrosiose programose numatytą turinį ir pasiekimus,</w:t>
      </w:r>
      <w:r w:rsidR="00D86711" w:rsidRPr="0036665F">
        <w:rPr>
          <w:color w:val="000000"/>
          <w:lang w:val="lt-LT"/>
        </w:rPr>
        <w:t xml:space="preserve"> mokinių amžių v</w:t>
      </w:r>
      <w:r w:rsidR="00B32785" w:rsidRPr="0036665F">
        <w:rPr>
          <w:color w:val="000000"/>
          <w:lang w:val="lt-LT"/>
        </w:rPr>
        <w:t>eiklą</w:t>
      </w:r>
      <w:r w:rsidR="00D86711" w:rsidRPr="0036665F">
        <w:rPr>
          <w:color w:val="000000"/>
          <w:lang w:val="lt-LT"/>
        </w:rPr>
        <w:t xml:space="preserve"> sieja</w:t>
      </w:r>
      <w:r w:rsidR="00B32785" w:rsidRPr="0036665F">
        <w:rPr>
          <w:color w:val="000000"/>
          <w:lang w:val="lt-LT"/>
        </w:rPr>
        <w:t xml:space="preserve"> ne tik su mokyklos ugdymo tikslais, bet ir su mokinių mokymosi po</w:t>
      </w:r>
      <w:r>
        <w:rPr>
          <w:color w:val="000000"/>
          <w:lang w:val="lt-LT"/>
        </w:rPr>
        <w:t>reikiais:</w:t>
      </w:r>
    </w:p>
    <w:p w:rsidR="00B32785" w:rsidRPr="0036665F" w:rsidRDefault="00A5735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lastRenderedPageBreak/>
        <w:t>2</w:t>
      </w:r>
      <w:r w:rsidR="00D9661B">
        <w:rPr>
          <w:color w:val="000000"/>
          <w:lang w:val="lt-LT"/>
        </w:rPr>
        <w:t>1</w:t>
      </w:r>
      <w:r>
        <w:rPr>
          <w:color w:val="000000"/>
          <w:lang w:val="lt-LT"/>
        </w:rPr>
        <w:t>.1</w:t>
      </w:r>
      <w:r w:rsidR="00806F04" w:rsidRPr="0036665F">
        <w:rPr>
          <w:color w:val="000000"/>
          <w:lang w:val="lt-LT"/>
        </w:rPr>
        <w:t>.</w:t>
      </w:r>
      <w:r w:rsidR="00D86711" w:rsidRPr="0036665F">
        <w:rPr>
          <w:color w:val="000000"/>
          <w:lang w:val="lt-LT"/>
        </w:rPr>
        <w:t xml:space="preserve"> </w:t>
      </w:r>
      <w:r w:rsidR="000032A1" w:rsidRPr="0036665F">
        <w:rPr>
          <w:color w:val="000000"/>
          <w:lang w:val="lt-LT"/>
        </w:rPr>
        <w:t xml:space="preserve">veikla </w:t>
      </w:r>
      <w:r w:rsidR="00B32785" w:rsidRPr="0036665F">
        <w:rPr>
          <w:color w:val="000000"/>
          <w:lang w:val="lt-LT"/>
        </w:rPr>
        <w:t xml:space="preserve">organizuojama </w:t>
      </w:r>
      <w:r w:rsidR="000032A1" w:rsidRPr="0036665F">
        <w:rPr>
          <w:color w:val="000000"/>
          <w:lang w:val="lt-LT"/>
        </w:rPr>
        <w:t xml:space="preserve">nuosekliai </w:t>
      </w:r>
      <w:r w:rsidR="00BD7DED" w:rsidRPr="0036665F">
        <w:rPr>
          <w:color w:val="000000"/>
          <w:lang w:val="lt-LT"/>
        </w:rPr>
        <w:t xml:space="preserve"> per mokslo metus </w:t>
      </w:r>
      <w:r w:rsidR="00B32785" w:rsidRPr="0036665F">
        <w:rPr>
          <w:lang w:val="lt-LT"/>
        </w:rPr>
        <w:t>pagal patvirtintą pažintinių kultū</w:t>
      </w:r>
      <w:r w:rsidR="002B53A6">
        <w:rPr>
          <w:lang w:val="lt-LT"/>
        </w:rPr>
        <w:t xml:space="preserve">rinių veiklų organizavimo tvarkos aprašą </w:t>
      </w:r>
      <w:r w:rsidR="00B32785" w:rsidRPr="0036665F">
        <w:rPr>
          <w:lang w:val="lt-LT"/>
        </w:rPr>
        <w:t xml:space="preserve">(priedas Nr. </w:t>
      </w:r>
      <w:r w:rsidR="00386266">
        <w:rPr>
          <w:lang w:val="lt-LT"/>
        </w:rPr>
        <w:t>3</w:t>
      </w:r>
      <w:r w:rsidR="00BD7DED" w:rsidRPr="0036665F">
        <w:rPr>
          <w:lang w:val="lt-LT"/>
        </w:rPr>
        <w:t>).</w:t>
      </w:r>
      <w:r w:rsidR="00B32785" w:rsidRPr="0036665F">
        <w:rPr>
          <w:lang w:val="lt-LT"/>
        </w:rPr>
        <w:t xml:space="preserve"> </w:t>
      </w:r>
    </w:p>
    <w:p w:rsidR="00D9661B" w:rsidRDefault="00A5735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2</w:t>
      </w:r>
      <w:r w:rsidR="00D9661B">
        <w:rPr>
          <w:color w:val="000000"/>
          <w:lang w:val="lt-LT"/>
        </w:rPr>
        <w:t>2</w:t>
      </w:r>
      <w:r w:rsidR="00D86711" w:rsidRPr="0036665F">
        <w:rPr>
          <w:color w:val="000000"/>
          <w:lang w:val="lt-LT"/>
        </w:rPr>
        <w:t>. S</w:t>
      </w:r>
      <w:r w:rsidR="00BD7DED" w:rsidRPr="0036665F">
        <w:rPr>
          <w:color w:val="000000"/>
          <w:lang w:val="lt-LT"/>
        </w:rPr>
        <w:t>ocialinės</w:t>
      </w:r>
      <w:r w:rsidR="00A90C57">
        <w:rPr>
          <w:color w:val="000000"/>
          <w:lang w:val="lt-LT"/>
        </w:rPr>
        <w:t>-pilietinės</w:t>
      </w:r>
      <w:r w:rsidR="00BD7DED" w:rsidRPr="0036665F">
        <w:rPr>
          <w:color w:val="000000"/>
          <w:lang w:val="lt-LT"/>
        </w:rPr>
        <w:t xml:space="preserve"> veiklos organizavimas:  </w:t>
      </w:r>
    </w:p>
    <w:p w:rsidR="00BD7DED"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22.1. P</w:t>
      </w:r>
      <w:r w:rsidRPr="0036665F">
        <w:rPr>
          <w:color w:val="000000"/>
          <w:lang w:val="lt-LT"/>
        </w:rPr>
        <w:t>agal pagrindinio ugdymo programą socialinė-pilietinė veikla</w:t>
      </w:r>
      <w:r w:rsidRPr="00D9661B">
        <w:rPr>
          <w:color w:val="000000"/>
          <w:lang w:val="lt-LT"/>
        </w:rPr>
        <w:t xml:space="preserve"> </w:t>
      </w:r>
      <w:r>
        <w:rPr>
          <w:color w:val="000000"/>
          <w:lang w:val="lt-LT"/>
        </w:rPr>
        <w:t xml:space="preserve">yra </w:t>
      </w:r>
      <w:r w:rsidRPr="0036665F">
        <w:rPr>
          <w:color w:val="000000"/>
          <w:lang w:val="lt-LT"/>
        </w:rPr>
        <w:t>privaloma, kuriai skiriama 10 valandų (pamokų) per mokslo metus</w:t>
      </w:r>
      <w:r w:rsidR="00D35584">
        <w:rPr>
          <w:color w:val="000000"/>
          <w:lang w:val="lt-LT"/>
        </w:rPr>
        <w:t>.</w:t>
      </w:r>
    </w:p>
    <w:p w:rsidR="00BD7DED" w:rsidRDefault="00A5735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color w:val="000000"/>
          <w:lang w:val="lt-LT"/>
        </w:rPr>
      </w:pPr>
      <w:r>
        <w:rPr>
          <w:color w:val="000000"/>
          <w:lang w:val="lt-LT"/>
        </w:rPr>
        <w:t>2</w:t>
      </w:r>
      <w:r w:rsidR="00D9661B">
        <w:rPr>
          <w:color w:val="000000"/>
          <w:lang w:val="lt-LT"/>
        </w:rPr>
        <w:t>2</w:t>
      </w:r>
      <w:r w:rsidR="00BD7DED" w:rsidRPr="0036665F">
        <w:rPr>
          <w:color w:val="000000"/>
          <w:lang w:val="lt-LT"/>
        </w:rPr>
        <w:t>.</w:t>
      </w:r>
      <w:r w:rsidR="00D9661B">
        <w:rPr>
          <w:color w:val="000000"/>
          <w:lang w:val="lt-LT"/>
        </w:rPr>
        <w:t>2</w:t>
      </w:r>
      <w:r w:rsidR="00D86711" w:rsidRPr="0036665F">
        <w:rPr>
          <w:color w:val="000000"/>
          <w:lang w:val="lt-LT"/>
        </w:rPr>
        <w:t>.</w:t>
      </w:r>
      <w:r w:rsidR="00D35584">
        <w:rPr>
          <w:color w:val="000000"/>
          <w:lang w:val="lt-LT"/>
        </w:rPr>
        <w:t xml:space="preserve"> S</w:t>
      </w:r>
      <w:r w:rsidR="00BD7DED" w:rsidRPr="0036665F">
        <w:rPr>
          <w:color w:val="000000"/>
          <w:lang w:val="lt-LT"/>
        </w:rPr>
        <w:t>ocialinė</w:t>
      </w:r>
      <w:r w:rsidR="00A90C57">
        <w:rPr>
          <w:color w:val="000000"/>
          <w:lang w:val="lt-LT"/>
        </w:rPr>
        <w:t xml:space="preserve"> - pilietinė</w:t>
      </w:r>
      <w:r w:rsidR="00BD7DED" w:rsidRPr="0036665F">
        <w:rPr>
          <w:color w:val="000000"/>
          <w:lang w:val="lt-LT"/>
        </w:rPr>
        <w:t xml:space="preserve"> veikla mokykloje organizuojama remiantis tikslingumo, masiškumo, subsidiarumo principais, taikant individualius socialinės veiklos atlikimo būdus klasei ar mokiniui, vadovaujantis Švietimo ir mokslo ministerijos </w:t>
      </w:r>
      <w:r w:rsidR="00D35584">
        <w:rPr>
          <w:color w:val="000000"/>
          <w:lang w:val="lt-LT"/>
        </w:rPr>
        <w:t xml:space="preserve"> </w:t>
      </w:r>
      <w:r w:rsidR="00BD7DED" w:rsidRPr="0036665F">
        <w:rPr>
          <w:color w:val="000000"/>
          <w:lang w:val="lt-LT"/>
        </w:rPr>
        <w:t>2007 m. rugpjūčio mėn. 21 d. rašte Nr. SR-12-05-</w:t>
      </w:r>
      <w:r w:rsidR="001D6C46" w:rsidRPr="0036665F">
        <w:rPr>
          <w:color w:val="000000"/>
          <w:lang w:val="lt-LT"/>
        </w:rPr>
        <w:t>69 pateiktomis rekomendacijomis ir pagal mokykloje patvirtintą</w:t>
      </w:r>
      <w:r w:rsidR="00D86711" w:rsidRPr="0036665F">
        <w:rPr>
          <w:color w:val="000000"/>
          <w:lang w:val="lt-LT"/>
        </w:rPr>
        <w:t xml:space="preserve"> socialinės pilietinės - veiklos</w:t>
      </w:r>
      <w:r w:rsidR="001D6C46" w:rsidRPr="0036665F">
        <w:rPr>
          <w:color w:val="000000"/>
          <w:lang w:val="lt-LT"/>
        </w:rPr>
        <w:t xml:space="preserve"> </w:t>
      </w:r>
      <w:r w:rsidR="00D86711" w:rsidRPr="0036665F">
        <w:rPr>
          <w:color w:val="000000"/>
          <w:lang w:val="lt-LT"/>
        </w:rPr>
        <w:t xml:space="preserve">organizavimo </w:t>
      </w:r>
      <w:r w:rsidR="002B53A6">
        <w:rPr>
          <w:color w:val="000000"/>
          <w:lang w:val="lt-LT"/>
        </w:rPr>
        <w:t xml:space="preserve">tvarkos aprašą </w:t>
      </w:r>
      <w:r w:rsidR="000032A1" w:rsidRPr="0036665F">
        <w:rPr>
          <w:color w:val="000000"/>
          <w:lang w:val="lt-LT"/>
        </w:rPr>
        <w:t xml:space="preserve">(priedas Nr. </w:t>
      </w:r>
      <w:r w:rsidR="00386266">
        <w:rPr>
          <w:color w:val="000000"/>
          <w:lang w:val="lt-LT"/>
        </w:rPr>
        <w:t>2</w:t>
      </w:r>
      <w:r w:rsidR="000032A1" w:rsidRPr="0036665F">
        <w:rPr>
          <w:color w:val="000000"/>
          <w:lang w:val="lt-LT"/>
        </w:rPr>
        <w:t>).</w:t>
      </w:r>
    </w:p>
    <w:p w:rsidR="00D9661B" w:rsidRPr="00D9661B"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851"/>
        <w:jc w:val="both"/>
        <w:rPr>
          <w:rStyle w:val="Hipersaitas"/>
          <w:lang w:val="lt-LT"/>
        </w:rPr>
      </w:pPr>
      <w:r>
        <w:rPr>
          <w:color w:val="000000"/>
          <w:lang w:val="lt-LT"/>
        </w:rPr>
        <w:t xml:space="preserve">22.3. Socialinė –pilietinė veikla fiksuojama </w:t>
      </w:r>
      <w:r w:rsidRPr="0036665F">
        <w:rPr>
          <w:lang w:val="lt-LT"/>
        </w:rPr>
        <w:t xml:space="preserve">elektroniniame dienyne </w:t>
      </w:r>
      <w:hyperlink r:id="rId10" w:history="1">
        <w:r w:rsidRPr="0036665F">
          <w:rPr>
            <w:rStyle w:val="Hipersaitas"/>
            <w:lang w:val="lt-LT"/>
          </w:rPr>
          <w:t>www.manodienynas.lt</w:t>
        </w:r>
      </w:hyperlink>
      <w:r>
        <w:rPr>
          <w:rStyle w:val="Hipersaitas"/>
          <w:lang w:val="lt-LT"/>
        </w:rPr>
        <w:t xml:space="preserve">. </w:t>
      </w:r>
      <w:r w:rsidRPr="00D9661B">
        <w:rPr>
          <w:lang w:val="lt-LT"/>
        </w:rPr>
        <w:t xml:space="preserve">Mokinių socialinės veiklos apskaitos lapai laikomi segtuvuose pas klasės </w:t>
      </w:r>
      <w:r>
        <w:rPr>
          <w:lang w:val="lt-LT"/>
        </w:rPr>
        <w:t>vadovus</w:t>
      </w:r>
      <w:r w:rsidRPr="00D9661B">
        <w:rPr>
          <w:lang w:val="lt-LT"/>
        </w:rPr>
        <w:t>.</w:t>
      </w:r>
    </w:p>
    <w:p w:rsidR="000032A1" w:rsidRPr="0036665F" w:rsidRDefault="000032A1" w:rsidP="00A353BA">
      <w:pPr>
        <w:jc w:val="both"/>
        <w:rPr>
          <w:b/>
          <w:lang w:val="lt-LT"/>
        </w:rPr>
      </w:pPr>
    </w:p>
    <w:p w:rsidR="009A4FDD" w:rsidRPr="0036665F" w:rsidRDefault="00AC705C" w:rsidP="009A4FDD">
      <w:pPr>
        <w:ind w:firstLine="851"/>
        <w:jc w:val="center"/>
        <w:rPr>
          <w:b/>
          <w:lang w:val="lt-LT"/>
        </w:rPr>
      </w:pPr>
      <w:r w:rsidRPr="0036665F">
        <w:rPr>
          <w:b/>
          <w:lang w:val="lt-LT"/>
        </w:rPr>
        <w:t xml:space="preserve">PENKTASIS </w:t>
      </w:r>
      <w:r w:rsidR="009A4FDD" w:rsidRPr="0036665F">
        <w:rPr>
          <w:b/>
          <w:lang w:val="lt-LT"/>
        </w:rPr>
        <w:t xml:space="preserve">SKIRSNIS </w:t>
      </w:r>
    </w:p>
    <w:p w:rsidR="009A4FDD" w:rsidRPr="0036665F" w:rsidRDefault="00AC705C" w:rsidP="00AC705C">
      <w:pPr>
        <w:jc w:val="center"/>
        <w:rPr>
          <w:b/>
          <w:lang w:val="lt-LT"/>
        </w:rPr>
      </w:pPr>
      <w:r w:rsidRPr="0036665F">
        <w:rPr>
          <w:b/>
          <w:lang w:val="lt-LT"/>
        </w:rPr>
        <w:t>MOKINIŲ M</w:t>
      </w:r>
      <w:r w:rsidR="00CE28A1">
        <w:rPr>
          <w:b/>
          <w:lang w:val="lt-LT"/>
        </w:rPr>
        <w:t>O</w:t>
      </w:r>
      <w:r w:rsidRPr="0036665F">
        <w:rPr>
          <w:b/>
          <w:lang w:val="lt-LT"/>
        </w:rPr>
        <w:t>KYMOSI KRŪVIO REGULIAVIMAS</w:t>
      </w:r>
    </w:p>
    <w:p w:rsidR="00806F04" w:rsidRPr="0036665F" w:rsidRDefault="00806F04" w:rsidP="00AC705C">
      <w:pPr>
        <w:jc w:val="center"/>
        <w:rPr>
          <w:b/>
          <w:lang w:val="lt-LT"/>
        </w:rPr>
      </w:pPr>
    </w:p>
    <w:p w:rsidR="003B4774" w:rsidRPr="0036665F" w:rsidRDefault="00E418C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3</w:t>
      </w:r>
      <w:r w:rsidR="00015B63" w:rsidRPr="0036665F">
        <w:rPr>
          <w:lang w:val="lt-LT"/>
        </w:rPr>
        <w:t>. Siekiant tausoti mokinio sveikatą, mokykloje atliekama nuosekli mokinių mokymosi krūvio stebėsena</w:t>
      </w:r>
      <w:r w:rsidR="002B53A6">
        <w:rPr>
          <w:lang w:val="lt-LT"/>
        </w:rPr>
        <w:t>.</w:t>
      </w:r>
    </w:p>
    <w:p w:rsidR="003B4774" w:rsidRPr="0036665F" w:rsidRDefault="00E418C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4</w:t>
      </w:r>
      <w:r w:rsidR="003B4774" w:rsidRPr="0036665F">
        <w:rPr>
          <w:lang w:val="lt-LT"/>
        </w:rPr>
        <w:t>. Direktoriaus pavaduotojas ugdymui:</w:t>
      </w:r>
    </w:p>
    <w:p w:rsidR="003B4774" w:rsidRPr="0036665F" w:rsidRDefault="00E418C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4</w:t>
      </w:r>
      <w:r w:rsidR="003B4774" w:rsidRPr="0036665F">
        <w:rPr>
          <w:lang w:val="lt-LT"/>
        </w:rPr>
        <w:t>.1. organizuoja ir vykdo mokinių mokymosi krūvio bei mokiniams skiriamų namų darbų stebėseną ir kontrolę</w:t>
      </w:r>
      <w:r w:rsidR="006D45DF" w:rsidRPr="0036665F">
        <w:rPr>
          <w:lang w:val="lt-LT"/>
        </w:rPr>
        <w:t>, vadovaudamasis mokyklos  mokinių mo</w:t>
      </w:r>
      <w:r w:rsidR="00CE28A1">
        <w:rPr>
          <w:lang w:val="lt-LT"/>
        </w:rPr>
        <w:t xml:space="preserve">kymosi krūvių reguliavimo tvarkos aprašu </w:t>
      </w:r>
      <w:r w:rsidR="003B4774" w:rsidRPr="0036665F">
        <w:rPr>
          <w:lang w:val="lt-LT"/>
        </w:rPr>
        <w:t>( Priedas Nr</w:t>
      </w:r>
      <w:r w:rsidR="00386266">
        <w:rPr>
          <w:lang w:val="lt-LT"/>
        </w:rPr>
        <w:t>. 4</w:t>
      </w:r>
      <w:r w:rsidR="003B4774" w:rsidRPr="0036665F">
        <w:rPr>
          <w:lang w:val="lt-LT"/>
        </w:rPr>
        <w:t>)</w:t>
      </w:r>
      <w:r>
        <w:rPr>
          <w:lang w:val="lt-LT"/>
        </w:rPr>
        <w:t>;</w:t>
      </w:r>
    </w:p>
    <w:p w:rsidR="003B4774" w:rsidRPr="0036665F" w:rsidRDefault="00E418C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4</w:t>
      </w:r>
      <w:r w:rsidR="003B4774" w:rsidRPr="0036665F">
        <w:rPr>
          <w:lang w:val="lt-LT"/>
        </w:rPr>
        <w:t>.2. organizuoja mokytojų bendradarbiavimą sprendžiant mokinių mokymosi krūvio optimizavimo klausimus;</w:t>
      </w:r>
    </w:p>
    <w:p w:rsidR="003B4774" w:rsidRPr="0036665F" w:rsidRDefault="00E418CD"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4</w:t>
      </w:r>
      <w:r w:rsidR="003B4774" w:rsidRPr="0036665F">
        <w:rPr>
          <w:lang w:val="lt-LT"/>
        </w:rPr>
        <w:t>.3. užtikrina, kad mokiniams per dieną nebūtų skiriamas daugiau kaip vienas kontrolinis darbas. Apie kontrolinį darbą mokinius būtina informuo</w:t>
      </w:r>
      <w:r w:rsidR="006D45DF" w:rsidRPr="0036665F">
        <w:rPr>
          <w:lang w:val="lt-LT"/>
        </w:rPr>
        <w:t>ti ne vėliau kaip prieš savaitę. Kontroliniai darbai nerašomi po ligos, atostogų ir šventinių dienų.</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5</w:t>
      </w:r>
      <w:r w:rsidR="003B4774" w:rsidRPr="0036665F">
        <w:rPr>
          <w:lang w:val="lt-LT"/>
        </w:rPr>
        <w:t>.</w:t>
      </w:r>
      <w:r w:rsidR="00D86711" w:rsidRPr="0036665F">
        <w:rPr>
          <w:lang w:val="lt-LT"/>
        </w:rPr>
        <w:t xml:space="preserve"> U</w:t>
      </w:r>
      <w:r w:rsidR="00015B63" w:rsidRPr="0036665F">
        <w:rPr>
          <w:lang w:val="lt-LT"/>
        </w:rPr>
        <w:t>žtikrina, kad namų darbai:</w:t>
      </w:r>
    </w:p>
    <w:p w:rsidR="00015B63" w:rsidRPr="0036665F" w:rsidRDefault="00D9661B"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25</w:t>
      </w:r>
      <w:r w:rsidR="00015B63" w:rsidRPr="0036665F">
        <w:rPr>
          <w:lang w:val="lt-LT"/>
        </w:rPr>
        <w:t>.1. atitiktų mokinio galias;</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5</w:t>
      </w:r>
      <w:r w:rsidR="00015B63" w:rsidRPr="0036665F">
        <w:rPr>
          <w:lang w:val="lt-LT"/>
        </w:rPr>
        <w:t>.2. būtų naudingi grįžtamajai informacijai apie mokinio mokymąsi gauti, tolesniam mokymuisi;</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5</w:t>
      </w:r>
      <w:r w:rsidR="00015B63" w:rsidRPr="0036665F">
        <w:rPr>
          <w:lang w:val="lt-LT"/>
        </w:rPr>
        <w:t>.3. nebūtų užduodami atostogoms;</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5</w:t>
      </w:r>
      <w:r w:rsidR="00015B63" w:rsidRPr="0036665F">
        <w:rPr>
          <w:lang w:val="lt-LT"/>
        </w:rPr>
        <w:t>.4. nebūtų skirti dėl įvairių priežasčių neįvykusių pamokų turiniui įgyvendinti.</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w:t>
      </w:r>
      <w:r w:rsidR="00D9661B">
        <w:rPr>
          <w:lang w:val="lt-LT"/>
        </w:rPr>
        <w:t>6</w:t>
      </w:r>
      <w:r w:rsidR="00015B63" w:rsidRPr="0036665F">
        <w:rPr>
          <w:lang w:val="lt-LT"/>
        </w:rPr>
        <w:t>. Mokykloje esant mokinių, kurie mokosi pagal pagrindinio ugdymo programą ir negali tinkamai atlikti namų darbų dėl nepalankių socialinių ekonominių kultūrinių</w:t>
      </w:r>
      <w:r>
        <w:rPr>
          <w:lang w:val="lt-LT"/>
        </w:rPr>
        <w:t xml:space="preserve"> sąlygų namuose, </w:t>
      </w:r>
      <w:r w:rsidR="003B4774" w:rsidRPr="0036665F">
        <w:rPr>
          <w:lang w:val="lt-LT"/>
        </w:rPr>
        <w:t xml:space="preserve"> sudaromos  sąlygo</w:t>
      </w:r>
      <w:r w:rsidR="00015B63" w:rsidRPr="0036665F">
        <w:rPr>
          <w:lang w:val="lt-LT"/>
        </w:rPr>
        <w:t>s juos atlikti mokykloje</w:t>
      </w:r>
      <w:r w:rsidR="003B4774" w:rsidRPr="0036665F">
        <w:rPr>
          <w:lang w:val="lt-LT"/>
        </w:rPr>
        <w:t>.</w:t>
      </w:r>
      <w:r w:rsidR="00015B63" w:rsidRPr="0036665F">
        <w:rPr>
          <w:lang w:val="lt-LT"/>
        </w:rPr>
        <w:t xml:space="preserve"> </w:t>
      </w:r>
    </w:p>
    <w:p w:rsidR="00015B63" w:rsidRPr="0036665F" w:rsidRDefault="00D35584"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27</w:t>
      </w:r>
      <w:r w:rsidR="00015B63" w:rsidRPr="0036665F">
        <w:rPr>
          <w:lang w:val="lt-LT"/>
        </w:rPr>
        <w:t>. Penktų klasių mokiniams, kurie pradeda mokytis pagal pagrindinio ugdymo programos pir</w:t>
      </w:r>
      <w:r w:rsidR="006D45DF" w:rsidRPr="0036665F">
        <w:rPr>
          <w:lang w:val="lt-LT"/>
        </w:rPr>
        <w:t>mąją dalį, skiriama minimalus privalomų pamokų skaičius</w:t>
      </w:r>
      <w:r w:rsidR="00015B63" w:rsidRPr="0036665F">
        <w:rPr>
          <w:lang w:val="lt-LT"/>
        </w:rPr>
        <w:t xml:space="preserve">. </w:t>
      </w:r>
    </w:p>
    <w:p w:rsidR="00015B63" w:rsidRPr="0036665F" w:rsidRDefault="00D35584"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28</w:t>
      </w:r>
      <w:r w:rsidR="005763C4" w:rsidRPr="0036665F">
        <w:rPr>
          <w:lang w:val="lt-LT"/>
        </w:rPr>
        <w:t>.</w:t>
      </w:r>
      <w:r w:rsidR="00015B63" w:rsidRPr="0036665F">
        <w:rPr>
          <w:lang w:val="lt-LT"/>
        </w:rPr>
        <w:t xml:space="preserve"> Mokiniui, kuris mokosi pagal pagrindinio ugdymo programą, maksimalus pamokų skaičius per savaitę </w:t>
      </w:r>
      <w:r w:rsidR="006D45DF" w:rsidRPr="0036665F">
        <w:rPr>
          <w:lang w:val="lt-LT"/>
        </w:rPr>
        <w:t>neviršija nurodytų</w:t>
      </w:r>
      <w:r w:rsidR="00015B63" w:rsidRPr="0036665F">
        <w:rPr>
          <w:lang w:val="lt-LT"/>
        </w:rPr>
        <w:t xml:space="preserve"> Bendrųjų ugdymo planų 124 punkte. </w:t>
      </w:r>
    </w:p>
    <w:p w:rsidR="00015B63" w:rsidRPr="0036665F" w:rsidRDefault="00D35584" w:rsidP="00AF7EC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29</w:t>
      </w:r>
      <w:r w:rsidR="00015B63" w:rsidRPr="0036665F">
        <w:rPr>
          <w:lang w:val="lt-LT"/>
        </w:rPr>
        <w:t>. Mokymosi pagalbai skiriama trumpalaikių ar ilgalaikių konsultacijų</w:t>
      </w:r>
      <w:r w:rsidR="00E6744B" w:rsidRPr="0036665F">
        <w:rPr>
          <w:lang w:val="lt-LT"/>
        </w:rPr>
        <w:t xml:space="preserve"> metu</w:t>
      </w:r>
      <w:r w:rsidR="00015B63" w:rsidRPr="0036665F">
        <w:rPr>
          <w:lang w:val="lt-LT"/>
        </w:rPr>
        <w:t xml:space="preserve">. Trumpalaikės konsultacijos (trumpesnės už pamokos trukmę) neįskaitomos į mokinio mokymosi krūvį, o ilgalaikės (trukmė lygi pamokos trukmei) įskaitomos į mokymosi krūvį. Mokinių tėvai (globėjai, rūpintojai) elektroniniu dienynu ar kitu </w:t>
      </w:r>
      <w:r w:rsidR="005763C4" w:rsidRPr="0036665F">
        <w:rPr>
          <w:lang w:val="lt-LT"/>
        </w:rPr>
        <w:t xml:space="preserve">klasės vadovų pasirinktu </w:t>
      </w:r>
      <w:r w:rsidR="00015B63" w:rsidRPr="0036665F">
        <w:rPr>
          <w:lang w:val="lt-LT"/>
        </w:rPr>
        <w:t xml:space="preserve">būdu informuojami apie mokiniui siūlomą suteikti mokymosi pagalbą, apie mokinio daromą pažangą. </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MS Mincho"/>
          <w:lang w:val="lt-LT"/>
        </w:rPr>
      </w:pPr>
      <w:r>
        <w:rPr>
          <w:lang w:val="lt-LT"/>
        </w:rPr>
        <w:t>3</w:t>
      </w:r>
      <w:r w:rsidR="00D35584">
        <w:rPr>
          <w:lang w:val="lt-LT"/>
        </w:rPr>
        <w:t>0</w:t>
      </w:r>
      <w:r w:rsidR="00015B63" w:rsidRPr="0036665F">
        <w:rPr>
          <w:lang w:val="lt-LT"/>
        </w:rPr>
        <w:t xml:space="preserve">. Mokinys mokyklos vadovo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w:t>
      </w:r>
      <w:r w:rsidR="00015B63" w:rsidRPr="0036665F">
        <w:rPr>
          <w:lang w:val="lt-LT"/>
        </w:rPr>
        <w:lastRenderedPageBreak/>
        <w:t xml:space="preserve">mokinys atleidžiamas, mokytojui susipažinus su formalųjį švietimą papildančio ugdymo ar neformaliojo vaikų švietimo programomis. Šių programų turinys turi derėti su bendrųjų programų turiniu. </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3</w:t>
      </w:r>
      <w:r w:rsidR="00D35584">
        <w:rPr>
          <w:lang w:val="lt-LT"/>
        </w:rPr>
        <w:t>1</w:t>
      </w:r>
      <w:r w:rsidR="00015B63" w:rsidRPr="0036665F">
        <w:rPr>
          <w:lang w:val="lt-LT"/>
        </w:rPr>
        <w:t>. Mokinys, atleistas nuo atitinkamų menų ar sporto srities dalykų pamokų, jų metu gali užsiimti kita veikla arba mokytis individualiai. Mokykla užtikrina nuo pamokų atleistų mokinių saugumą ir užimtumą. Kai šios pamokos pagal pamokų tvarkaraštį yra pirmosios ar paskutinės, už mokinių saugumą atsako tėvai (globėjai, rūpintojai). Apie tai mokykla informuoja tėvus.</w:t>
      </w:r>
    </w:p>
    <w:p w:rsidR="00015B63" w:rsidRPr="0036665F" w:rsidRDefault="00BA2740"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3</w:t>
      </w:r>
      <w:r w:rsidR="00D35584">
        <w:rPr>
          <w:lang w:val="lt-LT"/>
        </w:rPr>
        <w:t>2</w:t>
      </w:r>
      <w:r w:rsidR="00015B63" w:rsidRPr="0036665F">
        <w:rPr>
          <w:lang w:val="lt-LT"/>
        </w:rPr>
        <w:t>. Mokykla priima sprendimus dėl menų ir sporto srities ar kūno kultūros dalykų, o išimties atvejais – ir kitų dalykų vertinimų, gautų, mokantis pagal formalųjį švietimą papildančias programas, įskaitymo ir konvertavimo į pažymiais pagal dešimtbalę vertinimo sistemą.</w:t>
      </w:r>
    </w:p>
    <w:p w:rsidR="009A4FDD" w:rsidRPr="0036665F" w:rsidRDefault="009A4FDD" w:rsidP="009A4FDD">
      <w:pPr>
        <w:jc w:val="both"/>
        <w:rPr>
          <w:lang w:val="lt-LT"/>
        </w:rPr>
      </w:pPr>
    </w:p>
    <w:p w:rsidR="009A4FDD" w:rsidRPr="0036665F" w:rsidRDefault="00AC705C" w:rsidP="009A4FDD">
      <w:pPr>
        <w:ind w:firstLine="851"/>
        <w:jc w:val="center"/>
        <w:rPr>
          <w:b/>
          <w:color w:val="000000"/>
          <w:lang w:val="lt-LT"/>
        </w:rPr>
      </w:pPr>
      <w:r w:rsidRPr="0036665F">
        <w:rPr>
          <w:b/>
          <w:color w:val="000000"/>
          <w:lang w:val="lt-LT"/>
        </w:rPr>
        <w:t xml:space="preserve">ŠEŠTASIS SKIRSNIS </w:t>
      </w:r>
    </w:p>
    <w:p w:rsidR="009A4FDD" w:rsidRPr="0036665F" w:rsidRDefault="00AC705C" w:rsidP="009A4FDD">
      <w:pPr>
        <w:ind w:firstLine="851"/>
        <w:jc w:val="center"/>
        <w:rPr>
          <w:b/>
          <w:lang w:val="lt-LT"/>
        </w:rPr>
      </w:pPr>
      <w:r w:rsidRPr="0036665F">
        <w:rPr>
          <w:b/>
          <w:lang w:val="lt-LT"/>
        </w:rPr>
        <w:t>MOKINIŲ MOKYMOSI PASIEKIMŲ IR PAŽANGOS VERTINIMAS</w:t>
      </w:r>
    </w:p>
    <w:p w:rsidR="00015B63" w:rsidRPr="0036665F" w:rsidRDefault="00015B63" w:rsidP="009A4FDD">
      <w:pPr>
        <w:ind w:firstLine="851"/>
        <w:jc w:val="center"/>
        <w:rPr>
          <w:b/>
          <w:lang w:val="lt-LT"/>
        </w:rPr>
      </w:pPr>
    </w:p>
    <w:p w:rsidR="00015B63" w:rsidRPr="0036665F" w:rsidRDefault="00FD6062"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3</w:t>
      </w:r>
      <w:r w:rsidR="00D35584">
        <w:rPr>
          <w:lang w:val="lt-LT"/>
        </w:rPr>
        <w:t>3</w:t>
      </w:r>
      <w:r w:rsidR="00015B63" w:rsidRPr="0036665F">
        <w:rPr>
          <w:lang w:val="lt-LT"/>
        </w:rPr>
        <w:t>. Mokinių mokymosi pasiekimų ir pažangos vertinimas yra mokyklos ugd</w:t>
      </w:r>
      <w:r w:rsidR="005763C4" w:rsidRPr="0036665F">
        <w:rPr>
          <w:lang w:val="lt-LT"/>
        </w:rPr>
        <w:t>ymo</w:t>
      </w:r>
      <w:r>
        <w:rPr>
          <w:lang w:val="lt-LT"/>
        </w:rPr>
        <w:t xml:space="preserve"> turinio dalis ir </w:t>
      </w:r>
      <w:r w:rsidR="005763C4" w:rsidRPr="0036665F">
        <w:rPr>
          <w:lang w:val="lt-LT"/>
        </w:rPr>
        <w:t xml:space="preserve"> dera</w:t>
      </w:r>
      <w:r w:rsidR="00015B63" w:rsidRPr="0036665F">
        <w:rPr>
          <w:lang w:val="lt-LT"/>
        </w:rPr>
        <w:t xml:space="preserve"> su keliamais ugdymo tikslais. Vertinant mokinių pasiekimus ir pažangą vadovaujamasi Ugdymo programų aprašu, </w:t>
      </w:r>
      <w:r w:rsidR="00015B63" w:rsidRPr="0036665F">
        <w:rPr>
          <w:bCs/>
          <w:shd w:val="clear" w:color="auto" w:fill="FFFFFF"/>
          <w:lang w:val="lt-LT"/>
        </w:rPr>
        <w:t>Pagrindinio ugdymo ir Vidurinio ugdymo bendrosiomis programomis, Nuosekliojo mokymosi pagal bendrojo ugdymo programas tvarkos aprašu</w:t>
      </w:r>
      <w:r w:rsidR="005763C4" w:rsidRPr="0036665F">
        <w:rPr>
          <w:bCs/>
          <w:shd w:val="clear" w:color="auto" w:fill="FFFFFF"/>
          <w:lang w:val="lt-LT"/>
        </w:rPr>
        <w:t xml:space="preserve">, </w:t>
      </w:r>
      <w:r w:rsidR="00015B63" w:rsidRPr="0036665F">
        <w:rPr>
          <w:lang w:val="lt-LT"/>
        </w:rPr>
        <w:t>kitais teisės aktais, reglamentuojančiais mokinių p</w:t>
      </w:r>
      <w:r w:rsidR="001B485A" w:rsidRPr="0036665F">
        <w:rPr>
          <w:lang w:val="lt-LT"/>
        </w:rPr>
        <w:t>asiekimų ir pažangos vertinimą.</w:t>
      </w:r>
    </w:p>
    <w:p w:rsidR="00015B63" w:rsidRPr="0036665F" w:rsidRDefault="00015B63" w:rsidP="00AF7EC8">
      <w:pPr>
        <w:ind w:firstLine="851"/>
        <w:rPr>
          <w:sz w:val="2"/>
          <w:szCs w:val="2"/>
          <w:lang w:val="lt-LT"/>
        </w:rPr>
      </w:pPr>
    </w:p>
    <w:p w:rsidR="00E6744B" w:rsidRPr="0036665F" w:rsidRDefault="00FD6062" w:rsidP="00AF7EC8">
      <w:pPr>
        <w:tabs>
          <w:tab w:val="left" w:pos="142"/>
        </w:tabs>
        <w:ind w:firstLine="851"/>
        <w:jc w:val="both"/>
        <w:rPr>
          <w:lang w:val="lt-LT"/>
        </w:rPr>
      </w:pPr>
      <w:r>
        <w:rPr>
          <w:lang w:val="lt-LT"/>
        </w:rPr>
        <w:t>3</w:t>
      </w:r>
      <w:r w:rsidR="00D35584">
        <w:rPr>
          <w:lang w:val="lt-LT"/>
        </w:rPr>
        <w:t>4</w:t>
      </w:r>
      <w:r w:rsidR="00015B63" w:rsidRPr="0036665F">
        <w:rPr>
          <w:lang w:val="lt-LT"/>
        </w:rPr>
        <w:t xml:space="preserve">. </w:t>
      </w:r>
      <w:r w:rsidR="00CE28A1" w:rsidRPr="00CE28A1">
        <w:rPr>
          <w:lang w:val="lt-LT"/>
        </w:rPr>
        <w:t xml:space="preserve">Mokinių pažangos ir pasiekimų vertinimas vykdomas remiantis </w:t>
      </w:r>
      <w:r w:rsidR="00CE28A1">
        <w:rPr>
          <w:lang w:val="lt-LT"/>
        </w:rPr>
        <w:t>mokinių pasiekimų ir pažangos vertinimo tvarkos aprašu</w:t>
      </w:r>
      <w:r w:rsidR="00CE28A1" w:rsidRPr="00CE28A1">
        <w:rPr>
          <w:lang w:val="lt-LT"/>
        </w:rPr>
        <w:t xml:space="preserve"> </w:t>
      </w:r>
      <w:r>
        <w:rPr>
          <w:bCs/>
          <w:shd w:val="clear" w:color="auto" w:fill="FFFFFF"/>
          <w:lang w:val="lt-LT"/>
        </w:rPr>
        <w:t>(priedas Nr</w:t>
      </w:r>
      <w:r w:rsidR="00A353BA">
        <w:rPr>
          <w:bCs/>
          <w:shd w:val="clear" w:color="auto" w:fill="FFFFFF"/>
          <w:lang w:val="lt-LT"/>
        </w:rPr>
        <w:t>. 5</w:t>
      </w:r>
      <w:r w:rsidR="00E6744B" w:rsidRPr="0036665F">
        <w:rPr>
          <w:bCs/>
          <w:shd w:val="clear" w:color="auto" w:fill="FFFFFF"/>
          <w:lang w:val="lt-LT"/>
        </w:rPr>
        <w:t>)</w:t>
      </w:r>
      <w:r w:rsidR="00CE28A1">
        <w:rPr>
          <w:lang w:val="lt-LT"/>
        </w:rPr>
        <w:t>.</w:t>
      </w:r>
    </w:p>
    <w:p w:rsidR="001B485A" w:rsidRPr="0036665F" w:rsidRDefault="00FD6062" w:rsidP="00AF7EC8">
      <w:pPr>
        <w:ind w:firstLine="851"/>
        <w:jc w:val="both"/>
        <w:rPr>
          <w:lang w:val="lt-LT"/>
        </w:rPr>
      </w:pPr>
      <w:r>
        <w:rPr>
          <w:lang w:val="lt-LT"/>
        </w:rPr>
        <w:t>3</w:t>
      </w:r>
      <w:r w:rsidR="00D35584">
        <w:rPr>
          <w:lang w:val="lt-LT"/>
        </w:rPr>
        <w:t>5</w:t>
      </w:r>
      <w:r w:rsidR="003252B9" w:rsidRPr="0036665F">
        <w:rPr>
          <w:lang w:val="lt-LT"/>
        </w:rPr>
        <w:t xml:space="preserve">. </w:t>
      </w:r>
      <w:r>
        <w:rPr>
          <w:lang w:val="lt-LT"/>
        </w:rPr>
        <w:t>Mokyklos priimti sprendimai</w:t>
      </w:r>
      <w:r w:rsidR="00015B63" w:rsidRPr="0036665F">
        <w:rPr>
          <w:lang w:val="lt-LT"/>
        </w:rPr>
        <w:t xml:space="preserve">: </w:t>
      </w:r>
    </w:p>
    <w:p w:rsidR="001B485A" w:rsidRPr="0036665F" w:rsidRDefault="00FD6062" w:rsidP="00AF7EC8">
      <w:pPr>
        <w:ind w:firstLine="851"/>
        <w:jc w:val="both"/>
        <w:rPr>
          <w:lang w:val="lt-LT"/>
        </w:rPr>
      </w:pPr>
      <w:r>
        <w:rPr>
          <w:lang w:val="lt-LT"/>
        </w:rPr>
        <w:t>3</w:t>
      </w:r>
      <w:r w:rsidR="00D35584">
        <w:rPr>
          <w:lang w:val="lt-LT"/>
        </w:rPr>
        <w:t>5</w:t>
      </w:r>
      <w:r>
        <w:rPr>
          <w:lang w:val="lt-LT"/>
        </w:rPr>
        <w:t>.1. p</w:t>
      </w:r>
      <w:r w:rsidR="001B485A" w:rsidRPr="0036665F">
        <w:rPr>
          <w:lang w:val="lt-LT"/>
        </w:rPr>
        <w:t>lanuojant 1-os klasės mokinių pasiekimus ir vertinimą, mokytojas susipažįsta su priešmokyklinio ugdymo pedagogo parengtomis rekomendacijomis – išvada apie vaiko pasiekimus (jei moki</w:t>
      </w:r>
      <w:r>
        <w:rPr>
          <w:lang w:val="lt-LT"/>
        </w:rPr>
        <w:t>nys lankė priešmokyklinę grupę);</w:t>
      </w:r>
    </w:p>
    <w:p w:rsidR="001B485A" w:rsidRPr="0036665F" w:rsidRDefault="00FD6062" w:rsidP="00AF7EC8">
      <w:pPr>
        <w:ind w:firstLine="851"/>
        <w:jc w:val="both"/>
        <w:rPr>
          <w:lang w:val="lt-LT"/>
        </w:rPr>
      </w:pPr>
      <w:r>
        <w:rPr>
          <w:lang w:val="lt-LT"/>
        </w:rPr>
        <w:t>3</w:t>
      </w:r>
      <w:r w:rsidR="00D35584">
        <w:rPr>
          <w:lang w:val="lt-LT"/>
        </w:rPr>
        <w:t>5</w:t>
      </w:r>
      <w:r w:rsidR="001B485A" w:rsidRPr="0036665F">
        <w:rPr>
          <w:lang w:val="lt-LT"/>
        </w:rPr>
        <w:t>.2. planuojant mokinių, pradedančių mokytis pagal pagrindinio ugdymo programą, pažangos ir pasiekimų vertinimą atsižvelgiama į pradinio ugdymo programos baigimo pasiekimų ir pažangos vertini</w:t>
      </w:r>
      <w:r>
        <w:rPr>
          <w:lang w:val="lt-LT"/>
        </w:rPr>
        <w:t>mo apraše pateiktą informaciją;</w:t>
      </w:r>
    </w:p>
    <w:p w:rsidR="001B485A" w:rsidRPr="0036665F" w:rsidRDefault="00FD6062" w:rsidP="00AF7EC8">
      <w:pPr>
        <w:ind w:firstLine="851"/>
        <w:jc w:val="both"/>
        <w:rPr>
          <w:lang w:val="lt-LT"/>
        </w:rPr>
      </w:pPr>
      <w:r>
        <w:rPr>
          <w:lang w:val="lt-LT"/>
        </w:rPr>
        <w:t>3</w:t>
      </w:r>
      <w:r w:rsidR="00D35584">
        <w:rPr>
          <w:lang w:val="lt-LT"/>
        </w:rPr>
        <w:t>5</w:t>
      </w:r>
      <w:r w:rsidR="001B485A" w:rsidRPr="0036665F">
        <w:rPr>
          <w:lang w:val="lt-LT"/>
        </w:rPr>
        <w:t>.</w:t>
      </w:r>
      <w:r w:rsidR="003252B9" w:rsidRPr="0036665F">
        <w:rPr>
          <w:lang w:val="lt-LT"/>
        </w:rPr>
        <w:t>3 v</w:t>
      </w:r>
      <w:r w:rsidR="001B485A" w:rsidRPr="0036665F">
        <w:rPr>
          <w:lang w:val="lt-LT"/>
        </w:rPr>
        <w:t>ertinant mokinių  besimokančių pagal pradinio ugdymo programą pasiekimus ir pažangą taikomas formuojamasis, diagnostinis, apibendrinamasis vertinimas:</w:t>
      </w:r>
    </w:p>
    <w:p w:rsidR="001B485A" w:rsidRPr="0036665F" w:rsidRDefault="00FD6062" w:rsidP="00AF7EC8">
      <w:pPr>
        <w:ind w:firstLine="851"/>
        <w:jc w:val="both"/>
        <w:rPr>
          <w:lang w:val="lt-LT"/>
        </w:rPr>
      </w:pPr>
      <w:r>
        <w:rPr>
          <w:lang w:val="lt-LT"/>
        </w:rPr>
        <w:t>3</w:t>
      </w:r>
      <w:r w:rsidR="00D35584">
        <w:rPr>
          <w:lang w:val="lt-LT"/>
        </w:rPr>
        <w:t>5</w:t>
      </w:r>
      <w:r>
        <w:rPr>
          <w:lang w:val="lt-LT"/>
        </w:rPr>
        <w:t xml:space="preserve">.3.1. </w:t>
      </w:r>
      <w:r w:rsidR="001B485A" w:rsidRPr="0036665F">
        <w:rPr>
          <w:lang w:val="lt-LT"/>
        </w:rPr>
        <w:t>formuojamasis vertinimas atliekamas nuolat ugdymo proceso metu, teikiant mokiniui informaciją (dažniausiai žodžiu, o prireikus ir raštu, t. y. parašant komentarą</w:t>
      </w:r>
      <w:r w:rsidR="001B485A" w:rsidRPr="0036665F">
        <w:rPr>
          <w:color w:val="FF0000"/>
          <w:lang w:val="lt-LT"/>
        </w:rPr>
        <w:t xml:space="preserve"> </w:t>
      </w:r>
      <w:r w:rsidR="001B485A" w:rsidRPr="0036665F">
        <w:rPr>
          <w:lang w:val="lt-LT"/>
        </w:rPr>
        <w:t>atitinkamoje elektroninio dienyno skiltyje apie jo mokymosi eigą, esamus pasiekimus ar nesėkmes);</w:t>
      </w:r>
    </w:p>
    <w:p w:rsidR="001B485A" w:rsidRPr="0036665F" w:rsidRDefault="00FD6062" w:rsidP="00AF7EC8">
      <w:pPr>
        <w:ind w:firstLine="851"/>
        <w:jc w:val="both"/>
        <w:rPr>
          <w:lang w:val="lt-LT"/>
        </w:rPr>
      </w:pPr>
      <w:r>
        <w:rPr>
          <w:lang w:val="lt-LT"/>
        </w:rPr>
        <w:t>3</w:t>
      </w:r>
      <w:r w:rsidR="00D35584">
        <w:rPr>
          <w:lang w:val="lt-LT"/>
        </w:rPr>
        <w:t>5</w:t>
      </w:r>
      <w:r>
        <w:rPr>
          <w:lang w:val="lt-LT"/>
        </w:rPr>
        <w:t>.3</w:t>
      </w:r>
      <w:r w:rsidR="001B485A" w:rsidRPr="0036665F">
        <w:rPr>
          <w:lang w:val="lt-LT"/>
        </w:rPr>
        <w:t>.</w:t>
      </w:r>
      <w:r>
        <w:rPr>
          <w:lang w:val="lt-LT"/>
        </w:rPr>
        <w:t>2.</w:t>
      </w:r>
      <w:r w:rsidR="001B485A" w:rsidRPr="0036665F">
        <w:rPr>
          <w:lang w:val="lt-LT"/>
        </w:rPr>
        <w:t xml:space="preserve">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1B485A" w:rsidRPr="0036665F" w:rsidRDefault="00FD6062" w:rsidP="00AF7EC8">
      <w:pPr>
        <w:ind w:firstLine="851"/>
        <w:jc w:val="both"/>
        <w:rPr>
          <w:lang w:val="lt-LT"/>
        </w:rPr>
      </w:pPr>
      <w:r>
        <w:rPr>
          <w:lang w:val="lt-LT"/>
        </w:rPr>
        <w:t>3</w:t>
      </w:r>
      <w:r w:rsidR="00D35584">
        <w:rPr>
          <w:lang w:val="lt-LT"/>
        </w:rPr>
        <w:t>5</w:t>
      </w:r>
      <w:r>
        <w:rPr>
          <w:lang w:val="lt-LT"/>
        </w:rPr>
        <w:t>.3.2</w:t>
      </w:r>
      <w:r w:rsidR="001B485A" w:rsidRPr="0036665F">
        <w:rPr>
          <w:lang w:val="lt-LT"/>
        </w:rPr>
        <w:t>.</w:t>
      </w:r>
      <w:r>
        <w:rPr>
          <w:lang w:val="lt-LT"/>
        </w:rPr>
        <w:t>1.</w:t>
      </w:r>
      <w:r w:rsidR="001B485A" w:rsidRPr="0036665F">
        <w:rPr>
          <w:lang w:val="lt-LT"/>
        </w:rPr>
        <w:t xml:space="preserve"> atsižvelgiant į tai, kas norima įvertinti (vertinimo tikslą), gali būti taikomi įvairūs diagnostinio vertinimo metodai: praktinės, kūrybinės užduotys, kontroliniai, projektiniai darbai, testai. Per dieną neturėtų būti atliekamas daugiau nei vienas diagnostinis darbas;</w:t>
      </w:r>
    </w:p>
    <w:p w:rsidR="001B485A" w:rsidRPr="0036665F" w:rsidRDefault="00FD6062" w:rsidP="00AF7EC8">
      <w:pPr>
        <w:ind w:firstLine="851"/>
        <w:jc w:val="both"/>
        <w:rPr>
          <w:lang w:val="lt-LT"/>
        </w:rPr>
      </w:pPr>
      <w:r>
        <w:rPr>
          <w:lang w:val="lt-LT"/>
        </w:rPr>
        <w:t>3</w:t>
      </w:r>
      <w:r w:rsidR="00D35584">
        <w:rPr>
          <w:lang w:val="lt-LT"/>
        </w:rPr>
        <w:t>5</w:t>
      </w:r>
      <w:r>
        <w:rPr>
          <w:lang w:val="lt-LT"/>
        </w:rPr>
        <w:t>.3.3</w:t>
      </w:r>
      <w:r w:rsidR="001B485A" w:rsidRPr="0036665F">
        <w:rPr>
          <w:lang w:val="lt-LT"/>
        </w:rPr>
        <w:t>. informacija apie mokymosi rezultatus (kontrolinių, testų ir kitų užduočių atlikimo) mokiniams ir tėvams (globėjams) teikiama trumpais komentarais, taip pat naudojami pažymių pakaitai (raidės, ženklai, simboliai, ir pan.);</w:t>
      </w:r>
    </w:p>
    <w:p w:rsidR="001B485A" w:rsidRPr="0036665F" w:rsidRDefault="00FD6062" w:rsidP="00AF7EC8">
      <w:pPr>
        <w:ind w:firstLine="851"/>
        <w:jc w:val="both"/>
        <w:rPr>
          <w:lang w:val="lt-LT"/>
        </w:rPr>
      </w:pPr>
      <w:r>
        <w:rPr>
          <w:lang w:val="lt-LT"/>
        </w:rPr>
        <w:t>3</w:t>
      </w:r>
      <w:r w:rsidR="00D35584">
        <w:rPr>
          <w:lang w:val="lt-LT"/>
        </w:rPr>
        <w:t>5</w:t>
      </w:r>
      <w:r>
        <w:rPr>
          <w:lang w:val="lt-LT"/>
        </w:rPr>
        <w:t>.3.4</w:t>
      </w:r>
      <w:r w:rsidR="001B485A" w:rsidRPr="0036665F">
        <w:rPr>
          <w:lang w:val="lt-LT"/>
        </w:rPr>
        <w:t xml:space="preserve">. mokytojas renkasi vertinimo informacijos kaupimo būdus ir formas: vertinimo aplanką, vertinimo aprašą, ar kt.;  </w:t>
      </w:r>
    </w:p>
    <w:p w:rsidR="001B485A" w:rsidRPr="0036665F" w:rsidRDefault="00361E09" w:rsidP="00AF7EC8">
      <w:pPr>
        <w:ind w:firstLine="851"/>
        <w:jc w:val="both"/>
        <w:rPr>
          <w:lang w:val="lt-LT"/>
        </w:rPr>
      </w:pPr>
      <w:r>
        <w:rPr>
          <w:lang w:val="lt-LT"/>
        </w:rPr>
        <w:t>3</w:t>
      </w:r>
      <w:r w:rsidR="00D35584">
        <w:rPr>
          <w:lang w:val="lt-LT"/>
        </w:rPr>
        <w:t>5</w:t>
      </w:r>
      <w:r w:rsidR="001B485A" w:rsidRPr="0036665F">
        <w:rPr>
          <w:lang w:val="lt-LT"/>
        </w:rPr>
        <w:t>.</w:t>
      </w:r>
      <w:r>
        <w:rPr>
          <w:lang w:val="lt-LT"/>
        </w:rPr>
        <w:t>3.5</w:t>
      </w:r>
      <w:r w:rsidR="001B485A" w:rsidRPr="0036665F">
        <w:rPr>
          <w:lang w:val="lt-LT"/>
        </w:rPr>
        <w:t>. apibendrinamasis vertinimas atliekamas ugdymo laikotarpio</w:t>
      </w:r>
      <w:r w:rsidR="00D35584">
        <w:rPr>
          <w:lang w:val="lt-LT"/>
        </w:rPr>
        <w:t xml:space="preserve"> pabaigoje (tri</w:t>
      </w:r>
      <w:r w:rsidR="00E6744B" w:rsidRPr="0036665F">
        <w:rPr>
          <w:lang w:val="lt-LT"/>
        </w:rPr>
        <w:t>mestro)</w:t>
      </w:r>
      <w:r w:rsidR="001B485A" w:rsidRPr="0036665F">
        <w:rPr>
          <w:lang w:val="lt-LT"/>
        </w:rPr>
        <w:t xml:space="preserve"> ir pradinio ugdymo programos pabaigoje. Trimestro laikotarpio mokinių pasiekimai apibendrinami </w:t>
      </w:r>
      <w:r>
        <w:rPr>
          <w:lang w:val="lt-LT"/>
        </w:rPr>
        <w:t xml:space="preserve">vertinant mokinio </w:t>
      </w:r>
      <w:r w:rsidR="001B485A" w:rsidRPr="0036665F">
        <w:rPr>
          <w:lang w:val="lt-LT"/>
        </w:rPr>
        <w:t xml:space="preserve"> padarytą pažangą, orientuojantis į Bendrojoje programoje aprašytus mokinių pasiekimų lygių požymius ir įrašomi: </w:t>
      </w:r>
    </w:p>
    <w:p w:rsidR="001B485A" w:rsidRPr="0036665F" w:rsidRDefault="00361E09" w:rsidP="00AF7EC8">
      <w:pPr>
        <w:ind w:firstLine="851"/>
        <w:jc w:val="both"/>
        <w:rPr>
          <w:lang w:val="lt-LT"/>
        </w:rPr>
      </w:pPr>
      <w:r>
        <w:rPr>
          <w:lang w:val="lt-LT"/>
        </w:rPr>
        <w:t>3</w:t>
      </w:r>
      <w:r w:rsidR="00D35584">
        <w:rPr>
          <w:lang w:val="lt-LT"/>
        </w:rPr>
        <w:t>5</w:t>
      </w:r>
      <w:r>
        <w:rPr>
          <w:lang w:val="lt-LT"/>
        </w:rPr>
        <w:t>.3</w:t>
      </w:r>
      <w:r w:rsidR="003252B9" w:rsidRPr="0036665F">
        <w:rPr>
          <w:lang w:val="lt-LT"/>
        </w:rPr>
        <w:t>.5</w:t>
      </w:r>
      <w:r w:rsidR="001B485A" w:rsidRPr="0036665F">
        <w:rPr>
          <w:lang w:val="lt-LT"/>
        </w:rPr>
        <w:t>.</w:t>
      </w:r>
      <w:r>
        <w:rPr>
          <w:lang w:val="lt-LT"/>
        </w:rPr>
        <w:t>1.</w:t>
      </w:r>
      <w:r w:rsidR="001B485A" w:rsidRPr="0036665F">
        <w:rPr>
          <w:lang w:val="lt-LT"/>
        </w:rPr>
        <w:t xml:space="preserve"> mokinių mokymosi pasiekimų apskaitos suvestinės atitinkamose skiltyse įrašomas ugdymo dalykų apibendrintas mokinio pasiekimų lygis (patenkinamas, pagrindinis, aukštesnysis). Mokiniui nepasiekus patenkinamo pasiekimų lygio, įrašoma „nepatenkinamas“;</w:t>
      </w:r>
    </w:p>
    <w:p w:rsidR="001B485A" w:rsidRPr="0036665F" w:rsidRDefault="00361E09" w:rsidP="00AF7EC8">
      <w:pPr>
        <w:ind w:firstLine="851"/>
        <w:jc w:val="both"/>
        <w:rPr>
          <w:lang w:val="lt-LT"/>
        </w:rPr>
      </w:pPr>
      <w:r>
        <w:rPr>
          <w:lang w:val="lt-LT"/>
        </w:rPr>
        <w:lastRenderedPageBreak/>
        <w:t>3</w:t>
      </w:r>
      <w:r w:rsidR="00D35584">
        <w:rPr>
          <w:lang w:val="lt-LT"/>
        </w:rPr>
        <w:t>5</w:t>
      </w:r>
      <w:r>
        <w:rPr>
          <w:lang w:val="lt-LT"/>
        </w:rPr>
        <w:t>.3</w:t>
      </w:r>
      <w:r w:rsidR="003252B9" w:rsidRPr="0036665F">
        <w:rPr>
          <w:lang w:val="lt-LT"/>
        </w:rPr>
        <w:t>.6</w:t>
      </w:r>
      <w:r w:rsidR="001B485A" w:rsidRPr="0036665F">
        <w:rPr>
          <w:lang w:val="lt-LT"/>
        </w:rPr>
        <w:t>. dorinio ugdymo pasiekimai įrašomi atitinkamoje elektroninio dienyno skiltyje, nurodoma padaryta arba nepadaryta pažanga: „p.p“ arba „n.p“;</w:t>
      </w:r>
    </w:p>
    <w:p w:rsidR="001B485A" w:rsidRPr="0036665F" w:rsidRDefault="00361E09" w:rsidP="00AF7EC8">
      <w:pPr>
        <w:ind w:firstLine="851"/>
        <w:jc w:val="both"/>
        <w:rPr>
          <w:lang w:val="lt-LT"/>
        </w:rPr>
      </w:pPr>
      <w:r>
        <w:rPr>
          <w:lang w:val="lt-LT"/>
        </w:rPr>
        <w:t>3</w:t>
      </w:r>
      <w:r w:rsidR="00D35584">
        <w:rPr>
          <w:lang w:val="lt-LT"/>
        </w:rPr>
        <w:t>5</w:t>
      </w:r>
      <w:r>
        <w:rPr>
          <w:lang w:val="lt-LT"/>
        </w:rPr>
        <w:t>.3</w:t>
      </w:r>
      <w:r w:rsidR="003252B9" w:rsidRPr="0036665F">
        <w:rPr>
          <w:lang w:val="lt-LT"/>
        </w:rPr>
        <w:t>.7</w:t>
      </w:r>
      <w:r>
        <w:rPr>
          <w:lang w:val="lt-LT"/>
        </w:rPr>
        <w:t xml:space="preserve">. </w:t>
      </w:r>
      <w:r w:rsidRPr="0036665F">
        <w:rPr>
          <w:lang w:val="lt-LT"/>
        </w:rPr>
        <w:t>mokyklos mokytojo pasirinktoje pasiekimų vertinimo (informacijos fiksavimo) formoje (pvz.: Mokinių pasiekimų ir pažangos įvertinimo apraše ar kt.);</w:t>
      </w:r>
    </w:p>
    <w:p w:rsidR="001B485A" w:rsidRPr="0036665F" w:rsidRDefault="00361E09" w:rsidP="00AF7EC8">
      <w:pPr>
        <w:ind w:firstLine="851"/>
        <w:jc w:val="both"/>
        <w:rPr>
          <w:lang w:val="lt-LT"/>
        </w:rPr>
      </w:pPr>
      <w:r>
        <w:rPr>
          <w:lang w:val="lt-LT"/>
        </w:rPr>
        <w:t>3</w:t>
      </w:r>
      <w:r w:rsidR="00D35584">
        <w:rPr>
          <w:lang w:val="lt-LT"/>
        </w:rPr>
        <w:t>5</w:t>
      </w:r>
      <w:r>
        <w:rPr>
          <w:lang w:val="lt-LT"/>
        </w:rPr>
        <w:t>.3</w:t>
      </w:r>
      <w:r w:rsidR="003252B9" w:rsidRPr="0036665F">
        <w:rPr>
          <w:lang w:val="lt-LT"/>
        </w:rPr>
        <w:t>.8</w:t>
      </w:r>
      <w:r w:rsidR="001B485A" w:rsidRPr="0036665F">
        <w:rPr>
          <w:lang w:val="lt-LT"/>
        </w:rPr>
        <w:t xml:space="preserve">. </w:t>
      </w:r>
      <w:r w:rsidRPr="0036665F">
        <w:rPr>
          <w:lang w:val="lt-LT"/>
        </w:rPr>
        <w:t xml:space="preserve">baigus pradinio ugdymo programą rengiamas pradinio ugdymo programos baigimo pasiekimų ir pažangos vertinimo aprašas, jis perduodamas mokyklai, kurioje mokinys mokysis pagal pagrindinio ugdymo programą.  </w:t>
      </w:r>
    </w:p>
    <w:p w:rsidR="001B485A" w:rsidRPr="0036665F" w:rsidRDefault="00361E09" w:rsidP="00AF7EC8">
      <w:pPr>
        <w:ind w:firstLine="851"/>
        <w:jc w:val="both"/>
        <w:rPr>
          <w:lang w:val="lt-LT"/>
        </w:rPr>
      </w:pPr>
      <w:r>
        <w:rPr>
          <w:lang w:val="lt-LT"/>
        </w:rPr>
        <w:t>3</w:t>
      </w:r>
      <w:r w:rsidR="00D35584">
        <w:rPr>
          <w:lang w:val="lt-LT"/>
        </w:rPr>
        <w:t>6</w:t>
      </w:r>
      <w:r>
        <w:rPr>
          <w:lang w:val="lt-LT"/>
        </w:rPr>
        <w:t xml:space="preserve">. </w:t>
      </w:r>
      <w:r w:rsidRPr="0036665F">
        <w:rPr>
          <w:lang w:val="lt-LT"/>
        </w:rPr>
        <w:t>Pagrindinio ugdymo procese vyrauja mokytis padedantis vertinimas – formuojamais vertinimas, kuris rodo, ką konkrečiai mokiniai geba, yra pasiekę ir ko dar turi pasiekti ar tobulinti, mokiniai mokomi vertinti ir įsivertinti</w:t>
      </w:r>
      <w:r>
        <w:rPr>
          <w:lang w:val="lt-LT"/>
        </w:rPr>
        <w:t>;</w:t>
      </w:r>
    </w:p>
    <w:p w:rsidR="00196961" w:rsidRPr="0036665F" w:rsidRDefault="00361E09" w:rsidP="00AF7EC8">
      <w:pPr>
        <w:ind w:firstLine="851"/>
        <w:jc w:val="both"/>
        <w:rPr>
          <w:lang w:val="lt-LT"/>
        </w:rPr>
      </w:pPr>
      <w:r>
        <w:rPr>
          <w:lang w:val="lt-LT"/>
        </w:rPr>
        <w:t>3</w:t>
      </w:r>
      <w:r w:rsidR="00D35584">
        <w:rPr>
          <w:lang w:val="lt-LT"/>
        </w:rPr>
        <w:t>6</w:t>
      </w:r>
      <w:r w:rsidR="00196961" w:rsidRPr="0036665F">
        <w:rPr>
          <w:lang w:val="lt-LT"/>
        </w:rPr>
        <w:t xml:space="preserve">.1. mokykla naudojasi individualios mokinio pažangos stebėjimo sistema (priedas Nr. </w:t>
      </w:r>
      <w:r w:rsidR="00937D83">
        <w:rPr>
          <w:lang w:val="lt-LT"/>
        </w:rPr>
        <w:t>7</w:t>
      </w:r>
      <w:r w:rsidR="00196961" w:rsidRPr="0036665F">
        <w:rPr>
          <w:lang w:val="lt-LT"/>
        </w:rPr>
        <w:t>), kurios vertinime dalyvauja pats mokinys, jo tėvai (globėjai, rūpintojai) ugdantys mokytojai ir kiti švietimo specialistai.</w:t>
      </w:r>
    </w:p>
    <w:p w:rsidR="001B485A" w:rsidRPr="0036665F" w:rsidRDefault="00D35584" w:rsidP="00AF7EC8">
      <w:pPr>
        <w:ind w:firstLine="851"/>
        <w:jc w:val="both"/>
        <w:rPr>
          <w:lang w:val="lt-LT"/>
        </w:rPr>
      </w:pPr>
      <w:r>
        <w:rPr>
          <w:lang w:val="lt-LT"/>
        </w:rPr>
        <w:t>37</w:t>
      </w:r>
      <w:r w:rsidR="00D65A0C">
        <w:rPr>
          <w:lang w:val="lt-LT"/>
        </w:rPr>
        <w:t>. Mokinių pasiekimų pa</w:t>
      </w:r>
      <w:r w:rsidR="001B485A" w:rsidRPr="0036665F">
        <w:rPr>
          <w:lang w:val="lt-LT"/>
        </w:rPr>
        <w:t>tikrinimas diagnostikos tikslais vykdomas reguliariai, kaip to reikalauja dalyko mokymosi logika ir mokyklos susitarimai: mokiniai atlieka kontrolinius darbus ar kitas apibendrinančias užduotis, kurios rodo tam tikro laikotarpio pasiekimus, yra įvertinamos sutartine forma. Atliekant diagnostinį vertinimą atsižvelgiama į formuojamojo vertinimo metu surinktą informaciją. Diagnostinio vertinimo informacija panaudojama analizuojant mokinių pažangą ir poreikius, keliant tolesnius mokymo ir mokymosi tikslus.</w:t>
      </w:r>
    </w:p>
    <w:p w:rsidR="001B485A" w:rsidRPr="0036665F" w:rsidRDefault="00D35584" w:rsidP="00AF7EC8">
      <w:pPr>
        <w:ind w:firstLine="851"/>
        <w:jc w:val="both"/>
        <w:rPr>
          <w:lang w:val="lt-LT"/>
        </w:rPr>
      </w:pPr>
      <w:r>
        <w:rPr>
          <w:lang w:val="lt-LT"/>
        </w:rPr>
        <w:t>38</w:t>
      </w:r>
      <w:r w:rsidR="001B485A" w:rsidRPr="0036665F">
        <w:rPr>
          <w:lang w:val="lt-LT"/>
        </w:rPr>
        <w:t>. Mokinių,  besimokančių  pagal  pagrindinio  ugdymo programas, pažanga ir pasiekimai vertinami pagal Bendrosiose programose aprašytus pasiekimus taikant 10 balų vertinimo sistemą:</w:t>
      </w:r>
    </w:p>
    <w:p w:rsidR="001B485A" w:rsidRPr="0036665F" w:rsidRDefault="00D35584" w:rsidP="00AF7EC8">
      <w:pPr>
        <w:ind w:firstLine="851"/>
        <w:jc w:val="both"/>
        <w:rPr>
          <w:lang w:val="lt-LT"/>
        </w:rPr>
      </w:pPr>
      <w:r>
        <w:rPr>
          <w:lang w:val="lt-LT"/>
        </w:rPr>
        <w:t>38</w:t>
      </w:r>
      <w:r w:rsidR="001B485A" w:rsidRPr="0036665F">
        <w:rPr>
          <w:lang w:val="lt-LT"/>
        </w:rPr>
        <w:t>.1. dorinio ugdymo pilietiškumo pagrindų ir žmogaus saugos ugdymo(si) pasiekimai vertinami įrašu ,,įskaityta“ arba ,,neįskaityta“.</w:t>
      </w:r>
    </w:p>
    <w:p w:rsidR="001B485A" w:rsidRPr="0036665F" w:rsidRDefault="00D35584" w:rsidP="00AF7EC8">
      <w:pPr>
        <w:ind w:firstLine="851"/>
        <w:jc w:val="both"/>
        <w:rPr>
          <w:lang w:val="lt-LT"/>
        </w:rPr>
      </w:pPr>
      <w:r>
        <w:rPr>
          <w:lang w:val="lt-LT"/>
        </w:rPr>
        <w:t>39</w:t>
      </w:r>
      <w:r w:rsidR="001B485A" w:rsidRPr="0036665F">
        <w:rPr>
          <w:lang w:val="lt-LT"/>
        </w:rPr>
        <w:t>. Specialiosios  medicininės fizinio pajėgumo grupės mokinių pasiekimai vertinami įrašu</w:t>
      </w:r>
      <w:r w:rsidR="001B485A" w:rsidRPr="0036665F">
        <w:rPr>
          <w:i/>
          <w:lang w:val="lt-LT"/>
        </w:rPr>
        <w:t xml:space="preserve"> </w:t>
      </w:r>
      <w:r w:rsidR="001B485A" w:rsidRPr="0036665F">
        <w:rPr>
          <w:lang w:val="lt-LT"/>
        </w:rPr>
        <w:t>,</w:t>
      </w:r>
      <w:r w:rsidR="00361E09">
        <w:rPr>
          <w:lang w:val="lt-LT"/>
        </w:rPr>
        <w:t>,įskaityta” arba ,,neįskaityta”:</w:t>
      </w:r>
    </w:p>
    <w:p w:rsidR="001B485A" w:rsidRPr="0036665F" w:rsidRDefault="00D35584" w:rsidP="00AF7EC8">
      <w:pPr>
        <w:ind w:firstLine="851"/>
        <w:jc w:val="both"/>
        <w:rPr>
          <w:lang w:val="lt-LT"/>
        </w:rPr>
      </w:pPr>
      <w:r>
        <w:rPr>
          <w:lang w:val="lt-LT"/>
        </w:rPr>
        <w:t>39</w:t>
      </w:r>
      <w:r w:rsidR="001B485A" w:rsidRPr="0036665F">
        <w:rPr>
          <w:lang w:val="lt-LT"/>
        </w:rPr>
        <w:t>.</w:t>
      </w:r>
      <w:r w:rsidR="00361E09">
        <w:rPr>
          <w:lang w:val="lt-LT"/>
        </w:rPr>
        <w:t>1. į</w:t>
      </w:r>
      <w:r w:rsidR="001B485A" w:rsidRPr="0036665F">
        <w:rPr>
          <w:lang w:val="lt-LT"/>
        </w:rPr>
        <w:t>rašas ,,atleista” įrašomas, jeigu mokinys atleistas pagal gydytojo rekomendaciją ir</w:t>
      </w:r>
      <w:r w:rsidR="00361E09">
        <w:rPr>
          <w:lang w:val="lt-LT"/>
        </w:rPr>
        <w:t xml:space="preserve"> mokyklos direktoriaus įsakymą.</w:t>
      </w:r>
    </w:p>
    <w:p w:rsidR="00015B63" w:rsidRPr="0036665F" w:rsidRDefault="00015B63" w:rsidP="00AF7EC8">
      <w:pPr>
        <w:ind w:firstLine="851"/>
        <w:rPr>
          <w:sz w:val="2"/>
          <w:szCs w:val="2"/>
          <w:lang w:val="lt-LT"/>
        </w:rPr>
      </w:pPr>
    </w:p>
    <w:p w:rsidR="00015B63" w:rsidRPr="0036665F" w:rsidRDefault="00015B63" w:rsidP="00AF7EC8">
      <w:pPr>
        <w:ind w:firstLine="851"/>
        <w:rPr>
          <w:sz w:val="2"/>
          <w:szCs w:val="2"/>
          <w:lang w:val="lt-LT"/>
        </w:rPr>
      </w:pPr>
    </w:p>
    <w:p w:rsidR="00015B63" w:rsidRPr="0036665F" w:rsidRDefault="001B485A"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sidRPr="0036665F">
        <w:rPr>
          <w:lang w:val="lt-LT"/>
        </w:rPr>
        <w:t>4</w:t>
      </w:r>
      <w:r w:rsidR="00D35584">
        <w:rPr>
          <w:lang w:val="lt-LT"/>
        </w:rPr>
        <w:t>0</w:t>
      </w:r>
      <w:r w:rsidR="00015B63" w:rsidRPr="0036665F">
        <w:rPr>
          <w:lang w:val="lt-LT"/>
        </w:rPr>
        <w:t>. Jeigu mokinys:</w:t>
      </w:r>
    </w:p>
    <w:p w:rsidR="00015B63" w:rsidRPr="0036665F" w:rsidRDefault="00015B63" w:rsidP="00AF7EC8">
      <w:pPr>
        <w:ind w:firstLine="851"/>
        <w:jc w:val="both"/>
        <w:rPr>
          <w:sz w:val="2"/>
          <w:szCs w:val="2"/>
          <w:lang w:val="lt-LT"/>
        </w:rPr>
      </w:pPr>
    </w:p>
    <w:p w:rsidR="00015B63" w:rsidRPr="0036665F" w:rsidRDefault="001B485A"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sidRPr="0036665F">
        <w:rPr>
          <w:lang w:val="lt-LT"/>
        </w:rPr>
        <w:t>4</w:t>
      </w:r>
      <w:r w:rsidR="00D35584">
        <w:rPr>
          <w:lang w:val="lt-LT"/>
        </w:rPr>
        <w:t>0</w:t>
      </w:r>
      <w:r w:rsidR="00015B63" w:rsidRPr="0036665F">
        <w:rPr>
          <w:lang w:val="lt-LT"/>
        </w:rPr>
        <w:t>.1.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ugdymo bendrosiose programose, jo pasiekimai prilyginami žemiausiam 10 balų sistemos įvertinimui „labai blogai“;</w:t>
      </w:r>
    </w:p>
    <w:p w:rsidR="00015B63" w:rsidRPr="0036665F" w:rsidRDefault="00015B63" w:rsidP="00AF7EC8">
      <w:pPr>
        <w:ind w:firstLine="851"/>
        <w:jc w:val="both"/>
        <w:rPr>
          <w:sz w:val="2"/>
          <w:szCs w:val="2"/>
          <w:lang w:val="lt-LT"/>
        </w:rPr>
      </w:pPr>
    </w:p>
    <w:p w:rsidR="00015B63" w:rsidRPr="0036665F" w:rsidRDefault="001B485A" w:rsidP="00AF7E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lt-LT"/>
        </w:rPr>
      </w:pPr>
      <w:r w:rsidRPr="0036665F">
        <w:rPr>
          <w:rFonts w:eastAsia="Calibri"/>
          <w:color w:val="000000"/>
          <w:lang w:val="lt-LT"/>
        </w:rPr>
        <w:t>4</w:t>
      </w:r>
      <w:r w:rsidR="00D35584">
        <w:rPr>
          <w:rFonts w:eastAsia="Calibri"/>
          <w:color w:val="000000"/>
          <w:lang w:val="lt-LT"/>
        </w:rPr>
        <w:t>0</w:t>
      </w:r>
      <w:r w:rsidR="00015B63" w:rsidRPr="0036665F">
        <w:rPr>
          <w:rFonts w:eastAsia="Calibri"/>
          <w:color w:val="000000"/>
          <w:lang w:val="lt-LT"/>
        </w:rPr>
        <w:t xml:space="preserve">.2. neatliko mokyklos numatytu laiku vertinimo užduočių (kontrolinių darbų ir kt.) dėl svarbių, mokyklos vadovo pateisintų priežasčių (pavyzdžiui, ligos), ugdymo laikotarpio pabaigoje fiksuojamas įrašas „atleista“. Tokiais atvejais mokiniams, sugrįžusiems į ugdymo procesą,  </w:t>
      </w:r>
      <w:r w:rsidRPr="0036665F">
        <w:rPr>
          <w:rFonts w:eastAsia="Calibri"/>
          <w:color w:val="000000"/>
          <w:lang w:val="lt-LT"/>
        </w:rPr>
        <w:t>suteikiama</w:t>
      </w:r>
      <w:r w:rsidR="00015B63" w:rsidRPr="0036665F">
        <w:rPr>
          <w:rFonts w:eastAsia="Calibri"/>
          <w:color w:val="000000"/>
          <w:lang w:val="lt-LT"/>
        </w:rPr>
        <w:t xml:space="preserve"> reikiama mokymosi pagalba. </w:t>
      </w:r>
    </w:p>
    <w:p w:rsidR="00015B63" w:rsidRPr="0036665F" w:rsidRDefault="00361E09" w:rsidP="00AF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eastAsia="MS Mincho"/>
          <w:lang w:val="lt-LT" w:eastAsia="lt-LT"/>
        </w:rPr>
      </w:pPr>
      <w:r>
        <w:rPr>
          <w:rFonts w:eastAsia="MS Mincho"/>
          <w:lang w:val="lt-LT" w:eastAsia="lt-LT"/>
        </w:rPr>
        <w:t>4</w:t>
      </w:r>
      <w:r w:rsidR="00D35584">
        <w:rPr>
          <w:rFonts w:eastAsia="MS Mincho"/>
          <w:lang w:val="lt-LT" w:eastAsia="lt-LT"/>
        </w:rPr>
        <w:t>1</w:t>
      </w:r>
      <w:r w:rsidR="00015B63" w:rsidRPr="0036665F">
        <w:rPr>
          <w:rFonts w:eastAsia="MS Mincho"/>
          <w:lang w:val="lt-LT" w:eastAsia="lt-LT"/>
        </w:rPr>
        <w:t xml:space="preserve">. Mokykla Nacionaliniame mokinių pasiekimų patikrinime dalyvauja mokyklos savininko teises ir pareigas įgyvendinančios institucijos sprendimu. Mokinio pasiekimų rezultatai neįskaičiuojami į ugdymo </w:t>
      </w:r>
      <w:r w:rsidR="00245577">
        <w:rPr>
          <w:rFonts w:eastAsia="MS Mincho"/>
          <w:lang w:val="lt-LT" w:eastAsia="lt-LT"/>
        </w:rPr>
        <w:t>laikotarpio (trimestro</w:t>
      </w:r>
      <w:r w:rsidR="00015B63" w:rsidRPr="0036665F">
        <w:rPr>
          <w:rFonts w:eastAsia="MS Mincho"/>
          <w:lang w:val="lt-LT" w:eastAsia="lt-LT"/>
        </w:rPr>
        <w:t xml:space="preserve">) įvertinimą. </w:t>
      </w:r>
    </w:p>
    <w:p w:rsidR="00B72F09" w:rsidRDefault="00245577" w:rsidP="00A81D22">
      <w:pPr>
        <w:ind w:firstLine="851"/>
        <w:jc w:val="both"/>
        <w:rPr>
          <w:b/>
          <w:lang w:val="lt-LT"/>
        </w:rPr>
      </w:pPr>
      <w:r>
        <w:rPr>
          <w:rFonts w:eastAsia="MS Mincho"/>
          <w:lang w:val="lt-LT" w:eastAsia="lt-LT"/>
        </w:rPr>
        <w:t>4</w:t>
      </w:r>
      <w:r w:rsidR="00D35584">
        <w:rPr>
          <w:rFonts w:eastAsia="MS Mincho"/>
          <w:lang w:val="lt-LT" w:eastAsia="lt-LT"/>
        </w:rPr>
        <w:t>2</w:t>
      </w:r>
      <w:r w:rsidR="00015B63" w:rsidRPr="0036665F">
        <w:rPr>
          <w:rFonts w:eastAsia="MS Mincho"/>
          <w:lang w:val="lt-LT" w:eastAsia="lt-LT"/>
        </w:rPr>
        <w:t>.</w:t>
      </w:r>
      <w:r w:rsidR="00015B63" w:rsidRPr="0036665F">
        <w:rPr>
          <w:rFonts w:eastAsia="MS Mincho"/>
          <w:sz w:val="20"/>
          <w:lang w:val="lt-LT" w:eastAsia="lt-LT"/>
        </w:rPr>
        <w:t xml:space="preserve"> </w:t>
      </w:r>
      <w:r w:rsidR="00015B63" w:rsidRPr="0036665F">
        <w:rPr>
          <w:rFonts w:eastAsia="MS Mincho"/>
          <w:lang w:val="lt-LT" w:eastAsia="lt-LT"/>
        </w:rPr>
        <w:t>Mokykla apie mokinių mokymosi pažangą ir pasiekimus mokinius ir jų tėvus (globėjus, rūpintojus) informuoja mokyklos nustatyta tvarka vadovaujantis Lietuvos Respublikos asmens duomenų teisinės apsaugos įstatymo reikalavimais</w:t>
      </w:r>
      <w:r w:rsidR="00CE08B2" w:rsidRPr="0036665F">
        <w:rPr>
          <w:rFonts w:eastAsia="MS Mincho"/>
          <w:lang w:val="lt-LT" w:eastAsia="lt-LT"/>
        </w:rPr>
        <w:t>.</w:t>
      </w:r>
    </w:p>
    <w:p w:rsidR="00B72F09" w:rsidRDefault="00B72F09" w:rsidP="009A4FDD">
      <w:pPr>
        <w:ind w:firstLine="851"/>
        <w:jc w:val="center"/>
        <w:rPr>
          <w:b/>
          <w:lang w:val="lt-LT"/>
        </w:rPr>
      </w:pPr>
    </w:p>
    <w:p w:rsidR="009A4FDD" w:rsidRPr="0036665F" w:rsidRDefault="00AC705C" w:rsidP="009A4FDD">
      <w:pPr>
        <w:ind w:firstLine="851"/>
        <w:jc w:val="center"/>
        <w:rPr>
          <w:b/>
          <w:lang w:val="lt-LT"/>
        </w:rPr>
      </w:pPr>
      <w:r w:rsidRPr="0036665F">
        <w:rPr>
          <w:b/>
          <w:lang w:val="lt-LT"/>
        </w:rPr>
        <w:t>SEPTINTASIS SKIRSNIS</w:t>
      </w:r>
    </w:p>
    <w:p w:rsidR="009A4FDD" w:rsidRPr="0036665F" w:rsidRDefault="00AC705C" w:rsidP="00AC705C">
      <w:pPr>
        <w:ind w:firstLine="851"/>
        <w:jc w:val="center"/>
        <w:rPr>
          <w:b/>
          <w:lang w:val="lt-LT"/>
        </w:rPr>
      </w:pPr>
      <w:r w:rsidRPr="0036665F">
        <w:rPr>
          <w:b/>
          <w:lang w:val="lt-LT"/>
        </w:rPr>
        <w:t>MOKYMOSI PASIEKIMŲ GERINIMAS IR MOKYMOSI PAGALBOS TEIKIMAS,</w:t>
      </w:r>
      <w:r w:rsidR="0096105A" w:rsidRPr="0036665F">
        <w:rPr>
          <w:b/>
          <w:lang w:val="lt-LT"/>
        </w:rPr>
        <w:t xml:space="preserve"> </w:t>
      </w:r>
      <w:r w:rsidRPr="0036665F">
        <w:rPr>
          <w:b/>
          <w:lang w:val="lt-LT"/>
        </w:rPr>
        <w:t xml:space="preserve">ĮGYVENDINANT </w:t>
      </w:r>
      <w:r w:rsidR="00D65A0C">
        <w:rPr>
          <w:b/>
          <w:lang w:val="lt-LT"/>
        </w:rPr>
        <w:t xml:space="preserve">PRADINIO IR  </w:t>
      </w:r>
      <w:r w:rsidRPr="0036665F">
        <w:rPr>
          <w:b/>
          <w:lang w:val="lt-LT"/>
        </w:rPr>
        <w:t>PAGRINDINIO UGDYMO PROGRAMĄ</w:t>
      </w:r>
    </w:p>
    <w:p w:rsidR="00015B63" w:rsidRPr="0036665F" w:rsidRDefault="00015B63" w:rsidP="00AC705C">
      <w:pPr>
        <w:ind w:firstLine="851"/>
        <w:jc w:val="center"/>
        <w:rPr>
          <w:sz w:val="16"/>
          <w:szCs w:val="16"/>
          <w:lang w:val="lt-LT"/>
        </w:rPr>
      </w:pPr>
    </w:p>
    <w:p w:rsidR="00015B63" w:rsidRPr="0036665F" w:rsidRDefault="00245577" w:rsidP="00AF7EC8">
      <w:pPr>
        <w:tabs>
          <w:tab w:val="left" w:pos="709"/>
        </w:tabs>
        <w:ind w:firstLine="851"/>
        <w:jc w:val="both"/>
        <w:rPr>
          <w:lang w:val="lt-LT"/>
        </w:rPr>
      </w:pPr>
      <w:r>
        <w:rPr>
          <w:lang w:val="lt-LT"/>
        </w:rPr>
        <w:t>4</w:t>
      </w:r>
      <w:r w:rsidR="00D65A0C">
        <w:rPr>
          <w:lang w:val="lt-LT"/>
        </w:rPr>
        <w:t>3</w:t>
      </w:r>
      <w:r w:rsidR="00015B63" w:rsidRPr="0036665F">
        <w:rPr>
          <w:lang w:val="lt-LT"/>
        </w:rPr>
        <w:t xml:space="preserve">. Mokykla sudaro sąlygas kiekvienam mokiniui mokytis pagal jo galias ir siekti kuo aukštesnių pasiekimų. </w:t>
      </w:r>
    </w:p>
    <w:p w:rsidR="00015B63" w:rsidRPr="0036665F" w:rsidRDefault="00D4349E"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4</w:t>
      </w:r>
      <w:r w:rsidR="00D65A0C">
        <w:rPr>
          <w:lang w:val="lt-LT"/>
        </w:rPr>
        <w:t>4</w:t>
      </w:r>
      <w:r w:rsidR="00CE08B2" w:rsidRPr="0036665F">
        <w:rPr>
          <w:lang w:val="lt-LT"/>
        </w:rPr>
        <w:t>. Mokyklos</w:t>
      </w:r>
      <w:r w:rsidR="00015B63" w:rsidRPr="0036665F">
        <w:rPr>
          <w:lang w:val="lt-LT"/>
        </w:rPr>
        <w:t xml:space="preserve"> </w:t>
      </w:r>
      <w:r w:rsidR="00270F9F" w:rsidRPr="0036665F">
        <w:rPr>
          <w:lang w:val="lt-LT"/>
        </w:rPr>
        <w:t>d</w:t>
      </w:r>
      <w:r w:rsidR="00CE08B2" w:rsidRPr="0036665F">
        <w:rPr>
          <w:lang w:val="lt-LT"/>
        </w:rPr>
        <w:t xml:space="preserve">irektorės pavaduotojas ugdymui </w:t>
      </w:r>
      <w:r w:rsidR="00270F9F" w:rsidRPr="0036665F">
        <w:rPr>
          <w:lang w:val="lt-LT"/>
        </w:rPr>
        <w:t>koordinuoja</w:t>
      </w:r>
      <w:r w:rsidR="00CE08B2" w:rsidRPr="0036665F">
        <w:rPr>
          <w:lang w:val="lt-LT"/>
        </w:rPr>
        <w:t xml:space="preserve">  mokinių mokymosi pasiekimų stebėseną , gerinimą ir pagalbos organizavimą</w:t>
      </w:r>
      <w:r w:rsidR="00015B63" w:rsidRPr="0036665F">
        <w:rPr>
          <w:lang w:val="lt-LT"/>
        </w:rPr>
        <w:t>.</w:t>
      </w:r>
    </w:p>
    <w:p w:rsidR="00270F9F" w:rsidRPr="0036665F" w:rsidRDefault="00D4349E"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lastRenderedPageBreak/>
        <w:t>4</w:t>
      </w:r>
      <w:r w:rsidR="00D65A0C">
        <w:rPr>
          <w:lang w:val="lt-LT"/>
        </w:rPr>
        <w:t>5</w:t>
      </w:r>
      <w:r w:rsidR="00015B63" w:rsidRPr="0036665F">
        <w:rPr>
          <w:lang w:val="lt-LT"/>
        </w:rPr>
        <w:t>. Mokykla, siekdama gerin</w:t>
      </w:r>
      <w:r w:rsidR="00A94E16">
        <w:rPr>
          <w:lang w:val="lt-LT"/>
        </w:rPr>
        <w:t>ti mokinių mokymosi pasiekimus:</w:t>
      </w:r>
    </w:p>
    <w:p w:rsidR="00270F9F" w:rsidRPr="0036665F" w:rsidRDefault="00D4349E" w:rsidP="00AF7EC8">
      <w:pPr>
        <w:ind w:firstLine="851"/>
        <w:jc w:val="both"/>
        <w:rPr>
          <w:lang w:val="lt-LT"/>
        </w:rPr>
      </w:pPr>
      <w:r>
        <w:rPr>
          <w:lang w:val="lt-LT"/>
        </w:rPr>
        <w:t>4</w:t>
      </w:r>
      <w:r w:rsidR="00D65A0C">
        <w:rPr>
          <w:lang w:val="lt-LT"/>
        </w:rPr>
        <w:t>5</w:t>
      </w:r>
      <w:r w:rsidR="00270F9F" w:rsidRPr="0036665F">
        <w:rPr>
          <w:lang w:val="lt-LT"/>
        </w:rPr>
        <w:t>.1. diegia aukštus mokymosi lūkesčius kiekvienam mokiniui (tarp jų ir žemus pasiekimus turintiems mokiniams), ugdo sąmoningą ir atsakingą požiūrį į mokymąsi;</w:t>
      </w:r>
    </w:p>
    <w:p w:rsidR="00270F9F" w:rsidRPr="0036665F" w:rsidRDefault="00D4349E" w:rsidP="00AF7EC8">
      <w:pPr>
        <w:ind w:firstLine="851"/>
        <w:jc w:val="both"/>
        <w:rPr>
          <w:lang w:val="lt-LT"/>
        </w:rPr>
      </w:pPr>
      <w:r>
        <w:rPr>
          <w:lang w:val="lt-LT"/>
        </w:rPr>
        <w:t>4</w:t>
      </w:r>
      <w:r w:rsidR="00D65A0C">
        <w:rPr>
          <w:lang w:val="lt-LT"/>
        </w:rPr>
        <w:t>5</w:t>
      </w:r>
      <w:r w:rsidR="00270F9F" w:rsidRPr="0036665F">
        <w:rPr>
          <w:lang w:val="lt-LT"/>
        </w:rPr>
        <w:t>.2. ugdo mokinių pasididžiavimo savo mokykla, mokymusi jausmus;</w:t>
      </w:r>
    </w:p>
    <w:p w:rsidR="00270F9F" w:rsidRPr="0036665F" w:rsidRDefault="00D4349E" w:rsidP="00AF7EC8">
      <w:pPr>
        <w:ind w:firstLine="851"/>
        <w:jc w:val="both"/>
        <w:rPr>
          <w:lang w:val="lt-LT"/>
        </w:rPr>
      </w:pPr>
      <w:r>
        <w:rPr>
          <w:lang w:val="lt-LT"/>
        </w:rPr>
        <w:t>4</w:t>
      </w:r>
      <w:r w:rsidR="00D65A0C">
        <w:rPr>
          <w:lang w:val="lt-LT"/>
        </w:rPr>
        <w:t>5</w:t>
      </w:r>
      <w:r w:rsidR="00270F9F" w:rsidRPr="0036665F">
        <w:rPr>
          <w:lang w:val="lt-LT"/>
        </w:rPr>
        <w:t>.3. ugdo atkaklumą mokantis;</w:t>
      </w:r>
    </w:p>
    <w:p w:rsidR="00270F9F" w:rsidRPr="0036665F" w:rsidRDefault="00D4349E" w:rsidP="00AF7EC8">
      <w:pPr>
        <w:ind w:firstLine="851"/>
        <w:jc w:val="both"/>
        <w:rPr>
          <w:lang w:val="lt-LT"/>
        </w:rPr>
      </w:pPr>
      <w:r>
        <w:rPr>
          <w:lang w:val="lt-LT"/>
        </w:rPr>
        <w:t>4</w:t>
      </w:r>
      <w:r w:rsidR="00D65A0C">
        <w:rPr>
          <w:lang w:val="lt-LT"/>
        </w:rPr>
        <w:t>5</w:t>
      </w:r>
      <w:r w:rsidR="00270F9F" w:rsidRPr="0036665F">
        <w:rPr>
          <w:lang w:val="lt-LT"/>
        </w:rPr>
        <w:t>.4. nuolat aptaria mokinių pasiekimų gerinimo klausimus mokyklos bendruomenėje;</w:t>
      </w:r>
    </w:p>
    <w:p w:rsidR="00270F9F" w:rsidRPr="0036665F" w:rsidRDefault="00D4349E" w:rsidP="00AF7EC8">
      <w:pPr>
        <w:ind w:firstLine="851"/>
        <w:jc w:val="both"/>
        <w:rPr>
          <w:lang w:val="lt-LT"/>
        </w:rPr>
      </w:pPr>
      <w:r>
        <w:rPr>
          <w:lang w:val="lt-LT"/>
        </w:rPr>
        <w:t>4</w:t>
      </w:r>
      <w:r w:rsidR="00D65A0C">
        <w:rPr>
          <w:lang w:val="lt-LT"/>
        </w:rPr>
        <w:t>5</w:t>
      </w:r>
      <w:r w:rsidR="00270F9F" w:rsidRPr="0036665F">
        <w:rPr>
          <w:lang w:val="lt-LT"/>
        </w:rPr>
        <w:t>.5. nuolat stebi ugdymosi procesą, laiku nustato, kokios reikia pagalbos ir teikia ją mokiniams, ypatingai iš šeimų, kuriose nepalanki socialinė, ekonominė ir kultūrinė aplinka, migrantams ir kitiems, kurių lietuvių kalba nėra gimtoji;</w:t>
      </w:r>
    </w:p>
    <w:p w:rsidR="00270F9F" w:rsidRPr="0036665F" w:rsidRDefault="009265A5" w:rsidP="00AF7EC8">
      <w:pPr>
        <w:ind w:firstLine="851"/>
        <w:jc w:val="both"/>
        <w:rPr>
          <w:lang w:val="lt-LT"/>
        </w:rPr>
      </w:pPr>
      <w:r>
        <w:rPr>
          <w:lang w:val="lt-LT"/>
        </w:rPr>
        <w:t>4</w:t>
      </w:r>
      <w:r w:rsidR="00D65A0C">
        <w:rPr>
          <w:lang w:val="lt-LT"/>
        </w:rPr>
        <w:t>5</w:t>
      </w:r>
      <w:r w:rsidR="00270F9F" w:rsidRPr="0036665F">
        <w:rPr>
          <w:lang w:val="lt-LT"/>
        </w:rPr>
        <w:t>.6. kartu su mokiniu, mokinio tėvais (globėjais, rūpintojais) vaiko gerovės komisija sprendžia mokinių vėlavimo į pam</w:t>
      </w:r>
      <w:r>
        <w:rPr>
          <w:lang w:val="lt-LT"/>
        </w:rPr>
        <w:t>okas ir jų nelankymo priežastis.</w:t>
      </w:r>
    </w:p>
    <w:p w:rsidR="00270F9F" w:rsidRPr="0036665F" w:rsidRDefault="009265A5" w:rsidP="00AF7EC8">
      <w:pPr>
        <w:ind w:firstLine="851"/>
        <w:jc w:val="both"/>
        <w:rPr>
          <w:lang w:val="lt-LT"/>
        </w:rPr>
      </w:pPr>
      <w:r>
        <w:rPr>
          <w:lang w:val="lt-LT"/>
        </w:rPr>
        <w:t>4</w:t>
      </w:r>
      <w:r w:rsidR="00D65A0C">
        <w:rPr>
          <w:lang w:val="lt-LT"/>
        </w:rPr>
        <w:t>6</w:t>
      </w:r>
      <w:r w:rsidR="00270F9F" w:rsidRPr="0036665F">
        <w:rPr>
          <w:lang w:val="lt-LT"/>
        </w:rPr>
        <w:t xml:space="preserve">. Mokinių pasiekimai mokykloje stebimi ir analizuojami, laiku identifikuojami kylantys mokymosi sunkumai. Apie atsiradusius mokymosi sunkumus mokytojai informuoja mokyklos vaiko gerovės komisiją, pavaduotoją ugdymui, mokinio tėvus (globėjus, rūpintojus), mokyklos direktorių, kartu tariamasi dėl mokymosi pagalbos teikimo formų, trukmės, intensyvumo. </w:t>
      </w:r>
    </w:p>
    <w:p w:rsidR="00270F9F" w:rsidRPr="0036665F" w:rsidRDefault="009265A5" w:rsidP="00AF7EC8">
      <w:pPr>
        <w:ind w:firstLine="851"/>
        <w:jc w:val="both"/>
        <w:rPr>
          <w:lang w:val="lt-LT"/>
        </w:rPr>
      </w:pPr>
      <w:r>
        <w:rPr>
          <w:lang w:val="lt-LT"/>
        </w:rPr>
        <w:t>4</w:t>
      </w:r>
      <w:r w:rsidR="00D65A0C">
        <w:rPr>
          <w:lang w:val="lt-LT"/>
        </w:rPr>
        <w:t>6</w:t>
      </w:r>
      <w:r w:rsidR="00AF7EC8">
        <w:rPr>
          <w:lang w:val="lt-LT"/>
        </w:rPr>
        <w:t xml:space="preserve">.1. </w:t>
      </w:r>
      <w:r w:rsidR="00270F9F" w:rsidRPr="0036665F">
        <w:rPr>
          <w:lang w:val="lt-LT"/>
        </w:rPr>
        <w:t>Mokymosi pagalbą mokiniui pirmiausia suteikia jį mokantis mokytojas, pritaikydamas tinkamas mokymo</w:t>
      </w:r>
      <w:r>
        <w:rPr>
          <w:lang w:val="lt-LT"/>
        </w:rPr>
        <w:t>(si) užduotis, metodikas ir kt.;</w:t>
      </w:r>
    </w:p>
    <w:p w:rsidR="00270F9F" w:rsidRPr="0036665F" w:rsidRDefault="009265A5" w:rsidP="00AF7EC8">
      <w:pPr>
        <w:ind w:firstLine="851"/>
        <w:jc w:val="both"/>
        <w:rPr>
          <w:lang w:val="lt-LT"/>
        </w:rPr>
      </w:pPr>
      <w:r>
        <w:rPr>
          <w:lang w:val="lt-LT"/>
        </w:rPr>
        <w:t>4</w:t>
      </w:r>
      <w:r w:rsidR="00D65A0C">
        <w:rPr>
          <w:lang w:val="lt-LT"/>
        </w:rPr>
        <w:t>6</w:t>
      </w:r>
      <w:r w:rsidR="00AF7EC8">
        <w:rPr>
          <w:lang w:val="lt-LT"/>
        </w:rPr>
        <w:t xml:space="preserve">.2. </w:t>
      </w:r>
      <w:r>
        <w:rPr>
          <w:lang w:val="lt-LT"/>
        </w:rPr>
        <w:t>m</w:t>
      </w:r>
      <w:r w:rsidR="00270F9F" w:rsidRPr="0036665F">
        <w:rPr>
          <w:lang w:val="lt-LT"/>
        </w:rPr>
        <w:t>okymosi pagalba teikiama skiriant trumpalaikes ar ilgalaikes konsultacijas, kurių trukmę nustato mokykla pagal mokymosi pagalbos por</w:t>
      </w:r>
      <w:r>
        <w:rPr>
          <w:lang w:val="lt-LT"/>
        </w:rPr>
        <w:t xml:space="preserve">eikį. Mokymosi pagalba </w:t>
      </w:r>
      <w:r w:rsidR="00270F9F" w:rsidRPr="0036665F">
        <w:rPr>
          <w:lang w:val="lt-LT"/>
        </w:rPr>
        <w:t xml:space="preserve"> skiriama individualiai arba sudarant mokinių, kuriems reikia panašaus pobūdžio pagalbos, grupes. Mokymosi pagalbai teikti naudojamos pamokos, skirtos mokinio ugdymo poreikiams tenkinti, mokymosi pasiekimams gerinti.  Konsultaci</w:t>
      </w:r>
      <w:r>
        <w:rPr>
          <w:lang w:val="lt-LT"/>
        </w:rPr>
        <w:t>jos skiriamos mokyklos nuožiūra;</w:t>
      </w:r>
    </w:p>
    <w:p w:rsidR="00270F9F" w:rsidRPr="0036665F" w:rsidRDefault="009265A5" w:rsidP="00AF7EC8">
      <w:pPr>
        <w:ind w:firstLine="851"/>
        <w:jc w:val="both"/>
        <w:rPr>
          <w:lang w:val="lt-LT"/>
        </w:rPr>
      </w:pPr>
      <w:r>
        <w:rPr>
          <w:lang w:val="lt-LT"/>
        </w:rPr>
        <w:t>4</w:t>
      </w:r>
      <w:r w:rsidR="00D65A0C">
        <w:rPr>
          <w:lang w:val="lt-LT"/>
        </w:rPr>
        <w:t>6</w:t>
      </w:r>
      <w:r>
        <w:rPr>
          <w:lang w:val="lt-LT"/>
        </w:rPr>
        <w:t>.2</w:t>
      </w:r>
      <w:r w:rsidR="00270F9F" w:rsidRPr="0036665F">
        <w:rPr>
          <w:lang w:val="lt-LT"/>
        </w:rPr>
        <w:t>.</w:t>
      </w:r>
      <w:r w:rsidR="00AF7EC8">
        <w:rPr>
          <w:lang w:val="lt-LT"/>
        </w:rPr>
        <w:t xml:space="preserve">1. </w:t>
      </w:r>
      <w:r>
        <w:rPr>
          <w:lang w:val="lt-LT"/>
        </w:rPr>
        <w:t>m</w:t>
      </w:r>
      <w:r w:rsidR="00270F9F" w:rsidRPr="0036665F">
        <w:rPr>
          <w:lang w:val="lt-LT"/>
        </w:rPr>
        <w:t>okymosi pagalbos teikimo dažnumas ir intensyvumas priklauso nuo jos poreikio mokiniui. Mokiniui suteikiama mokymosi pagalbą pastebėjus, kad jam nesiseka pasiekti bendrosiose programose numatytų konkretaus dalyko pasiekimų, po nepatenkinamo kontrolinio darbo įvertinimo, po ligos ir pan.</w:t>
      </w:r>
    </w:p>
    <w:p w:rsidR="00270F9F" w:rsidRPr="0036665F" w:rsidRDefault="009265A5" w:rsidP="00AF7EC8">
      <w:pPr>
        <w:ind w:firstLine="851"/>
        <w:jc w:val="both"/>
        <w:rPr>
          <w:lang w:val="lt-LT"/>
        </w:rPr>
      </w:pPr>
      <w:r>
        <w:rPr>
          <w:lang w:val="lt-LT"/>
        </w:rPr>
        <w:t>4</w:t>
      </w:r>
      <w:r w:rsidR="00D65A0C">
        <w:rPr>
          <w:lang w:val="lt-LT"/>
        </w:rPr>
        <w:t>6</w:t>
      </w:r>
      <w:r>
        <w:rPr>
          <w:lang w:val="lt-LT"/>
        </w:rPr>
        <w:t>.3</w:t>
      </w:r>
      <w:r w:rsidR="00AF7EC8">
        <w:rPr>
          <w:lang w:val="lt-LT"/>
        </w:rPr>
        <w:t xml:space="preserve">. </w:t>
      </w:r>
      <w:r w:rsidR="00270F9F" w:rsidRPr="0036665F">
        <w:rPr>
          <w:lang w:val="lt-LT"/>
        </w:rPr>
        <w:t>Mokykloje mokymosi sunkumų patiriantiems mokiniams pagalba teikiama taikant komandinio darbo metodą, tai yra į darbą įtraukiami patys mokiniai, dalykų mokytojai, tėvai</w:t>
      </w:r>
      <w:r w:rsidR="00BE2226">
        <w:rPr>
          <w:lang w:val="lt-LT"/>
        </w:rPr>
        <w:t xml:space="preserve"> (globėjai, rūpintojai)</w:t>
      </w:r>
      <w:r w:rsidR="00270F9F" w:rsidRPr="0036665F">
        <w:rPr>
          <w:lang w:val="lt-LT"/>
        </w:rPr>
        <w:t>, administracija, socialinis pedagogas.</w:t>
      </w:r>
    </w:p>
    <w:p w:rsidR="00015B63" w:rsidRDefault="00D65A0C" w:rsidP="00AF7EC8">
      <w:pPr>
        <w:ind w:firstLine="851"/>
        <w:jc w:val="both"/>
        <w:rPr>
          <w:lang w:val="lt-LT"/>
        </w:rPr>
      </w:pPr>
      <w:r>
        <w:rPr>
          <w:lang w:val="lt-LT"/>
        </w:rPr>
        <w:t>47</w:t>
      </w:r>
      <w:r w:rsidR="00015B63" w:rsidRPr="0036665F">
        <w:rPr>
          <w:lang w:val="lt-LT"/>
        </w:rPr>
        <w:t>. Mokykla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5E65BF" w:rsidRPr="0036665F" w:rsidRDefault="005E65BF" w:rsidP="00015B6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p>
    <w:p w:rsidR="009A4FDD" w:rsidRPr="0036665F" w:rsidRDefault="0096105A" w:rsidP="009A4FDD">
      <w:pPr>
        <w:ind w:firstLine="851"/>
        <w:jc w:val="center"/>
        <w:rPr>
          <w:b/>
          <w:lang w:val="lt-LT"/>
        </w:rPr>
      </w:pPr>
      <w:r w:rsidRPr="0036665F">
        <w:rPr>
          <w:b/>
          <w:lang w:val="lt-LT"/>
        </w:rPr>
        <w:t>AŠTUNTASI</w:t>
      </w:r>
      <w:r w:rsidR="009A4FDD" w:rsidRPr="0036665F">
        <w:rPr>
          <w:b/>
          <w:lang w:val="lt-LT"/>
        </w:rPr>
        <w:t>S SKIRSNIS</w:t>
      </w:r>
    </w:p>
    <w:p w:rsidR="009A4FDD" w:rsidRPr="0036665F" w:rsidRDefault="0096105A" w:rsidP="009A4FDD">
      <w:pPr>
        <w:ind w:firstLine="851"/>
        <w:jc w:val="both"/>
        <w:rPr>
          <w:b/>
          <w:lang w:val="lt-LT"/>
        </w:rPr>
      </w:pPr>
      <w:r w:rsidRPr="0036665F">
        <w:rPr>
          <w:b/>
          <w:lang w:val="lt-LT"/>
        </w:rPr>
        <w:t>NEFORMALIOJO VAIKŲ ŠVIETIMO ORGANIZAVIMAS MOKYKLOJE</w:t>
      </w:r>
    </w:p>
    <w:p w:rsidR="0096105A" w:rsidRPr="0036665F" w:rsidRDefault="0096105A" w:rsidP="009A4FDD">
      <w:pPr>
        <w:ind w:firstLine="851"/>
        <w:jc w:val="both"/>
        <w:rPr>
          <w:sz w:val="16"/>
          <w:szCs w:val="16"/>
          <w:lang w:val="lt-LT"/>
        </w:rPr>
      </w:pPr>
    </w:p>
    <w:p w:rsidR="00015B63" w:rsidRPr="0036665F" w:rsidRDefault="00D65A0C"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lang w:val="lt-LT"/>
        </w:rPr>
      </w:pPr>
      <w:r>
        <w:rPr>
          <w:lang w:val="lt-LT"/>
        </w:rPr>
        <w:t>48</w:t>
      </w:r>
      <w:r w:rsidR="00015B63" w:rsidRPr="0036665F">
        <w:rPr>
          <w:lang w:val="lt-LT"/>
        </w:rPr>
        <w:t xml:space="preserve">. Mokykla </w:t>
      </w:r>
      <w:r w:rsidR="00E37363" w:rsidRPr="0036665F">
        <w:rPr>
          <w:lang w:val="lt-LT"/>
        </w:rPr>
        <w:t xml:space="preserve">sudaro </w:t>
      </w:r>
      <w:r w:rsidR="00015B63" w:rsidRPr="0036665F">
        <w:rPr>
          <w:lang w:val="lt-LT"/>
        </w:rPr>
        <w:t>galimybes kiekvienam mokiniui, ypatingai turinčiam nepalankias socialines, ekonomines, kultūrines sąlygas namuose, turintiems specialiųjų ugdymosi poreikių pasirinkti jo poreikius atliepiančias įvairių krypčių neformaliojo vaikų švietimo programas.</w:t>
      </w:r>
    </w:p>
    <w:p w:rsidR="00015B63" w:rsidRPr="0036665F" w:rsidRDefault="00D65A0C"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lt-LT"/>
        </w:rPr>
      </w:pPr>
      <w:r>
        <w:rPr>
          <w:rFonts w:eastAsia="Calibri"/>
          <w:color w:val="000000"/>
          <w:lang w:val="lt-LT"/>
        </w:rPr>
        <w:t>49</w:t>
      </w:r>
      <w:r w:rsidR="00015B63" w:rsidRPr="0036665F">
        <w:rPr>
          <w:rFonts w:eastAsia="Calibri"/>
          <w:color w:val="000000"/>
          <w:lang w:val="lt-LT"/>
        </w:rPr>
        <w:t>. Mokykla mokslo metų p</w:t>
      </w:r>
      <w:r w:rsidR="00E37363" w:rsidRPr="0036665F">
        <w:rPr>
          <w:rFonts w:eastAsia="Calibri"/>
          <w:color w:val="000000"/>
          <w:lang w:val="lt-LT"/>
        </w:rPr>
        <w:t>abaigoje, bendradarbiaudama su M</w:t>
      </w:r>
      <w:r w:rsidR="00015B63" w:rsidRPr="0036665F">
        <w:rPr>
          <w:rFonts w:eastAsia="Calibri"/>
          <w:color w:val="000000"/>
          <w:lang w:val="lt-LT"/>
        </w:rPr>
        <w:t xml:space="preserve">okyklos </w:t>
      </w:r>
      <w:r w:rsidR="005E65BF">
        <w:rPr>
          <w:rFonts w:eastAsia="Calibri"/>
          <w:color w:val="000000"/>
          <w:lang w:val="lt-LT"/>
        </w:rPr>
        <w:t>Taryba</w:t>
      </w:r>
      <w:r w:rsidR="00E37363" w:rsidRPr="0036665F">
        <w:rPr>
          <w:rFonts w:eastAsia="Calibri"/>
          <w:color w:val="000000"/>
          <w:lang w:val="lt-LT"/>
        </w:rPr>
        <w:t>, įvertino</w:t>
      </w:r>
      <w:r w:rsidR="00015B63" w:rsidRPr="0036665F">
        <w:rPr>
          <w:rFonts w:eastAsia="Calibri"/>
          <w:color w:val="000000"/>
          <w:lang w:val="lt-LT"/>
        </w:rPr>
        <w:t xml:space="preserve"> ateinančių mokslo metų mokinių neformaliojo švietimo poreikius, ir, atsižvelgdama į juos, </w:t>
      </w:r>
      <w:r w:rsidR="00E37363" w:rsidRPr="0036665F">
        <w:rPr>
          <w:rFonts w:eastAsia="Calibri"/>
          <w:color w:val="000000"/>
          <w:lang w:val="lt-LT"/>
        </w:rPr>
        <w:t xml:space="preserve">teikia </w:t>
      </w:r>
      <w:r w:rsidR="00015B63" w:rsidRPr="0036665F">
        <w:rPr>
          <w:rFonts w:eastAsia="Calibri"/>
          <w:color w:val="000000"/>
          <w:lang w:val="lt-LT"/>
        </w:rPr>
        <w:t xml:space="preserve"> </w:t>
      </w:r>
      <w:r w:rsidR="00E37363" w:rsidRPr="0036665F">
        <w:rPr>
          <w:rFonts w:eastAsia="Calibri"/>
          <w:color w:val="000000"/>
          <w:lang w:val="lt-LT"/>
        </w:rPr>
        <w:t xml:space="preserve">šias  </w:t>
      </w:r>
      <w:r w:rsidR="005E65BF">
        <w:rPr>
          <w:rFonts w:eastAsia="Calibri"/>
          <w:color w:val="000000"/>
          <w:lang w:val="lt-LT"/>
        </w:rPr>
        <w:t>neformaliojo švietimo programas:</w:t>
      </w:r>
    </w:p>
    <w:p w:rsidR="00E37363" w:rsidRPr="0036665F" w:rsidRDefault="00E37363" w:rsidP="00E37363">
      <w:pPr>
        <w:ind w:firstLine="851"/>
        <w:jc w:val="both"/>
        <w:rPr>
          <w:szCs w:val="20"/>
          <w:lang w:val="lt-LT" w:eastAsia="lt-LT"/>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412"/>
      </w:tblGrid>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 xml:space="preserve">Eil. </w:t>
            </w:r>
          </w:p>
          <w:p w:rsidR="009B163C" w:rsidRPr="0036665F" w:rsidRDefault="009B163C" w:rsidP="001B1ADE">
            <w:pPr>
              <w:spacing w:line="276" w:lineRule="auto"/>
              <w:jc w:val="both"/>
              <w:rPr>
                <w:szCs w:val="20"/>
                <w:lang w:val="lt-LT" w:eastAsia="lt-LT"/>
              </w:rPr>
            </w:pPr>
            <w:r w:rsidRPr="0036665F">
              <w:rPr>
                <w:szCs w:val="20"/>
                <w:lang w:val="lt-LT" w:eastAsia="lt-LT"/>
              </w:rPr>
              <w:t>Nr.</w:t>
            </w:r>
            <w:r>
              <w:rPr>
                <w:szCs w:val="20"/>
                <w:lang w:val="lt-LT" w:eastAsia="lt-LT"/>
              </w:rPr>
              <w:t>,</w:t>
            </w:r>
          </w:p>
        </w:tc>
        <w:tc>
          <w:tcPr>
            <w:tcW w:w="7513" w:type="dxa"/>
            <w:tcBorders>
              <w:top w:val="single" w:sz="4" w:space="0" w:color="auto"/>
              <w:left w:val="single" w:sz="4" w:space="0" w:color="auto"/>
              <w:bottom w:val="single" w:sz="4" w:space="0" w:color="auto"/>
              <w:right w:val="single" w:sz="4" w:space="0" w:color="auto"/>
            </w:tcBorders>
          </w:tcPr>
          <w:p w:rsidR="009B163C" w:rsidRPr="00372456" w:rsidRDefault="009B163C" w:rsidP="001B1ADE">
            <w:pPr>
              <w:spacing w:line="276" w:lineRule="auto"/>
              <w:ind w:left="142"/>
              <w:jc w:val="both"/>
              <w:rPr>
                <w:szCs w:val="20"/>
                <w:lang w:val="lt-LT" w:eastAsia="lt-LT"/>
              </w:rPr>
            </w:pPr>
            <w:r w:rsidRPr="00372456">
              <w:rPr>
                <w:szCs w:val="20"/>
                <w:lang w:val="lt-LT" w:eastAsia="lt-LT"/>
              </w:rPr>
              <w:t>Neformaliojo švietimo veiklos pavadinimas</w:t>
            </w:r>
          </w:p>
          <w:p w:rsidR="009B163C" w:rsidRPr="00372456" w:rsidRDefault="009B163C" w:rsidP="001B1ADE">
            <w:pPr>
              <w:spacing w:line="276" w:lineRule="auto"/>
              <w:jc w:val="both"/>
              <w:rPr>
                <w:szCs w:val="20"/>
                <w:lang w:val="lt-LT" w:eastAsia="lt-LT"/>
              </w:rPr>
            </w:pPr>
          </w:p>
        </w:tc>
        <w:tc>
          <w:tcPr>
            <w:tcW w:w="1412" w:type="dxa"/>
            <w:tcBorders>
              <w:top w:val="single" w:sz="4" w:space="0" w:color="auto"/>
              <w:left w:val="single" w:sz="4" w:space="0" w:color="auto"/>
              <w:bottom w:val="single" w:sz="4" w:space="0" w:color="auto"/>
              <w:right w:val="single" w:sz="4" w:space="0" w:color="auto"/>
            </w:tcBorders>
          </w:tcPr>
          <w:p w:rsidR="009B163C" w:rsidRPr="00372456" w:rsidRDefault="009B163C" w:rsidP="001B1ADE">
            <w:pPr>
              <w:spacing w:line="276" w:lineRule="auto"/>
              <w:jc w:val="both"/>
              <w:rPr>
                <w:szCs w:val="20"/>
                <w:lang w:val="lt-LT" w:eastAsia="lt-LT"/>
              </w:rPr>
            </w:pPr>
            <w:r w:rsidRPr="00372456">
              <w:rPr>
                <w:szCs w:val="20"/>
                <w:lang w:val="lt-LT" w:eastAsia="lt-LT"/>
              </w:rPr>
              <w:t>Valandų skaičius</w:t>
            </w:r>
          </w:p>
          <w:p w:rsidR="009B163C" w:rsidRPr="00372456" w:rsidRDefault="009B163C" w:rsidP="001B1ADE">
            <w:pPr>
              <w:spacing w:line="276" w:lineRule="auto"/>
              <w:jc w:val="both"/>
              <w:rPr>
                <w:szCs w:val="20"/>
                <w:lang w:val="lt-LT" w:eastAsia="lt-LT"/>
              </w:rPr>
            </w:pP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lastRenderedPageBreak/>
              <w:t>1.</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,,Jaunieji informatikai“</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2.</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,,Pasaulis  po mikroskopų“</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3.</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,,Matuok, galvok, skaičiuok“</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4.</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 xml:space="preserve">Šokių būrelis </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5.</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,,Saulėgrąža“</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lang w:val="lt-LT" w:eastAsia="lt-LT"/>
              </w:rPr>
            </w:pPr>
            <w:r w:rsidRPr="0036665F">
              <w:rPr>
                <w:lang w:val="lt-LT" w:eastAsia="lt-LT"/>
              </w:rPr>
              <w:t>6.</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lang w:val="lt-LT" w:eastAsia="lt-LT"/>
              </w:rPr>
            </w:pPr>
            <w:r w:rsidRPr="009B163C">
              <w:rPr>
                <w:bCs/>
                <w:lang w:val="lt-LT"/>
              </w:rPr>
              <w:t>,,Mano bičiulis kompiuteris“</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lang w:val="lt-LT" w:eastAsia="lt-LT"/>
              </w:rPr>
            </w:pPr>
            <w:r w:rsidRPr="009B163C">
              <w:rPr>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hideMark/>
          </w:tcPr>
          <w:p w:rsidR="009B163C" w:rsidRPr="0036665F" w:rsidRDefault="009B163C" w:rsidP="001B1ADE">
            <w:pPr>
              <w:spacing w:line="276" w:lineRule="auto"/>
              <w:jc w:val="both"/>
              <w:rPr>
                <w:szCs w:val="20"/>
                <w:lang w:val="lt-LT" w:eastAsia="lt-LT"/>
              </w:rPr>
            </w:pPr>
            <w:r w:rsidRPr="0036665F">
              <w:rPr>
                <w:szCs w:val="20"/>
                <w:lang w:val="lt-LT" w:eastAsia="lt-LT"/>
              </w:rPr>
              <w:t xml:space="preserve">7. </w:t>
            </w: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Pr>
                <w:szCs w:val="20"/>
                <w:lang w:val="lt-LT" w:eastAsia="lt-LT"/>
              </w:rPr>
              <w:t xml:space="preserve">Mokinių žaidynės </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lang w:val="lt-LT" w:eastAsia="lt-LT"/>
              </w:rPr>
            </w:pPr>
            <w:r w:rsidRPr="009B163C">
              <w:rPr>
                <w:lang w:val="lt-LT" w:eastAsia="lt-LT"/>
              </w:rPr>
              <w:t>1</w:t>
            </w:r>
          </w:p>
        </w:tc>
      </w:tr>
      <w:tr w:rsidR="009B163C" w:rsidRPr="0036665F" w:rsidTr="009B163C">
        <w:tc>
          <w:tcPr>
            <w:tcW w:w="675" w:type="dxa"/>
            <w:tcBorders>
              <w:top w:val="single" w:sz="4" w:space="0" w:color="auto"/>
              <w:left w:val="single" w:sz="4" w:space="0" w:color="auto"/>
              <w:bottom w:val="single" w:sz="4" w:space="0" w:color="auto"/>
              <w:right w:val="single" w:sz="4" w:space="0" w:color="auto"/>
            </w:tcBorders>
          </w:tcPr>
          <w:p w:rsidR="009B163C" w:rsidRPr="0036665F" w:rsidRDefault="009B163C" w:rsidP="001B1ADE">
            <w:pPr>
              <w:spacing w:line="276" w:lineRule="auto"/>
              <w:jc w:val="both"/>
              <w:rPr>
                <w:szCs w:val="20"/>
                <w:lang w:val="lt-LT" w:eastAsia="lt-LT"/>
              </w:rPr>
            </w:pPr>
            <w:r>
              <w:rPr>
                <w:szCs w:val="20"/>
                <w:lang w:val="lt-LT" w:eastAsia="lt-LT"/>
              </w:rPr>
              <w:t>8</w:t>
            </w:r>
          </w:p>
        </w:tc>
        <w:tc>
          <w:tcPr>
            <w:tcW w:w="7513" w:type="dxa"/>
            <w:tcBorders>
              <w:top w:val="single" w:sz="4" w:space="0" w:color="auto"/>
              <w:left w:val="single" w:sz="4" w:space="0" w:color="auto"/>
              <w:bottom w:val="single" w:sz="4" w:space="0" w:color="auto"/>
              <w:right w:val="single" w:sz="4" w:space="0" w:color="auto"/>
            </w:tcBorders>
          </w:tcPr>
          <w:p w:rsidR="009B163C" w:rsidRPr="009B163C" w:rsidRDefault="009B163C" w:rsidP="001B1ADE">
            <w:pPr>
              <w:spacing w:line="276" w:lineRule="auto"/>
              <w:jc w:val="both"/>
              <w:rPr>
                <w:szCs w:val="20"/>
                <w:lang w:val="lt-LT" w:eastAsia="lt-LT"/>
              </w:rPr>
            </w:pPr>
          </w:p>
        </w:tc>
        <w:tc>
          <w:tcPr>
            <w:tcW w:w="1412" w:type="dxa"/>
            <w:tcBorders>
              <w:top w:val="single" w:sz="4" w:space="0" w:color="auto"/>
              <w:left w:val="single" w:sz="4" w:space="0" w:color="auto"/>
              <w:bottom w:val="single" w:sz="4" w:space="0" w:color="auto"/>
              <w:right w:val="single" w:sz="4" w:space="0" w:color="auto"/>
            </w:tcBorders>
          </w:tcPr>
          <w:p w:rsidR="009B163C" w:rsidRPr="009B163C" w:rsidRDefault="009B163C" w:rsidP="001B1ADE">
            <w:pPr>
              <w:spacing w:line="276" w:lineRule="auto"/>
              <w:jc w:val="both"/>
              <w:rPr>
                <w:lang w:val="lt-LT" w:eastAsia="lt-LT"/>
              </w:rPr>
            </w:pPr>
            <w:r w:rsidRPr="009B163C">
              <w:rPr>
                <w:lang w:val="lt-LT" w:eastAsia="lt-LT"/>
              </w:rPr>
              <w:t>1</w:t>
            </w:r>
          </w:p>
        </w:tc>
      </w:tr>
      <w:tr w:rsidR="009B163C" w:rsidRPr="0036665F" w:rsidTr="009B163C">
        <w:trPr>
          <w:trHeight w:val="319"/>
        </w:trPr>
        <w:tc>
          <w:tcPr>
            <w:tcW w:w="675" w:type="dxa"/>
            <w:tcBorders>
              <w:top w:val="single" w:sz="4" w:space="0" w:color="auto"/>
              <w:left w:val="single" w:sz="4" w:space="0" w:color="auto"/>
              <w:bottom w:val="single" w:sz="4" w:space="0" w:color="auto"/>
              <w:right w:val="single" w:sz="4" w:space="0" w:color="auto"/>
            </w:tcBorders>
          </w:tcPr>
          <w:p w:rsidR="009B163C" w:rsidRPr="0036665F" w:rsidRDefault="009B163C" w:rsidP="001B1ADE">
            <w:pPr>
              <w:spacing w:line="276" w:lineRule="auto"/>
              <w:jc w:val="both"/>
              <w:rPr>
                <w:szCs w:val="20"/>
                <w:lang w:val="lt-LT" w:eastAsia="lt-LT"/>
              </w:rPr>
            </w:pPr>
          </w:p>
        </w:tc>
        <w:tc>
          <w:tcPr>
            <w:tcW w:w="7513"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right"/>
              <w:rPr>
                <w:szCs w:val="20"/>
                <w:lang w:val="lt-LT" w:eastAsia="lt-LT"/>
              </w:rPr>
            </w:pPr>
            <w:r w:rsidRPr="009B163C">
              <w:rPr>
                <w:szCs w:val="20"/>
                <w:lang w:val="lt-LT" w:eastAsia="lt-LT"/>
              </w:rPr>
              <w:t xml:space="preserve">Iš viso: </w:t>
            </w:r>
          </w:p>
        </w:tc>
        <w:tc>
          <w:tcPr>
            <w:tcW w:w="1412" w:type="dxa"/>
            <w:tcBorders>
              <w:top w:val="single" w:sz="4" w:space="0" w:color="auto"/>
              <w:left w:val="single" w:sz="4" w:space="0" w:color="auto"/>
              <w:bottom w:val="single" w:sz="4" w:space="0" w:color="auto"/>
              <w:right w:val="single" w:sz="4" w:space="0" w:color="auto"/>
            </w:tcBorders>
            <w:hideMark/>
          </w:tcPr>
          <w:p w:rsidR="009B163C" w:rsidRPr="009B163C" w:rsidRDefault="009B163C" w:rsidP="001B1ADE">
            <w:pPr>
              <w:spacing w:line="276" w:lineRule="auto"/>
              <w:jc w:val="both"/>
              <w:rPr>
                <w:szCs w:val="20"/>
                <w:lang w:val="lt-LT" w:eastAsia="lt-LT"/>
              </w:rPr>
            </w:pPr>
            <w:r w:rsidRPr="009B163C">
              <w:rPr>
                <w:szCs w:val="20"/>
                <w:lang w:val="lt-LT" w:eastAsia="lt-LT"/>
              </w:rPr>
              <w:t>8</w:t>
            </w:r>
          </w:p>
        </w:tc>
      </w:tr>
    </w:tbl>
    <w:p w:rsidR="00E37363" w:rsidRPr="0036665F" w:rsidRDefault="00E37363" w:rsidP="007466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lt-LT"/>
        </w:rPr>
      </w:pPr>
    </w:p>
    <w:p w:rsidR="00015B63" w:rsidRPr="0036665F" w:rsidRDefault="005E65BF"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lt-LT"/>
        </w:rPr>
      </w:pPr>
      <w:r>
        <w:rPr>
          <w:rFonts w:eastAsia="Calibri"/>
          <w:color w:val="000000"/>
          <w:lang w:val="lt-LT"/>
        </w:rPr>
        <w:t>5</w:t>
      </w:r>
      <w:r w:rsidR="00D65A0C">
        <w:rPr>
          <w:rFonts w:eastAsia="Calibri"/>
          <w:color w:val="000000"/>
          <w:lang w:val="lt-LT"/>
        </w:rPr>
        <w:t>0</w:t>
      </w:r>
      <w:r w:rsidR="00015B63" w:rsidRPr="0036665F">
        <w:rPr>
          <w:rFonts w:eastAsia="Calibri"/>
          <w:color w:val="000000"/>
          <w:lang w:val="lt-LT"/>
        </w:rPr>
        <w:t xml:space="preserve">. Neformaliojo vaikų švietimo programos rengiamos, atsižvelgiant į bendruosius valstybės ir savivaldybių biudžetų finansuojamų programų kriterijus, tvirtinamus švietimo ir mokslo ministro ir vykdomos patraukliose ir saugiose mokiniui aplinkose, padedančiose įgyvendinti neformaliojo vaikų švietimo tikslus. Valandos kiekvienai programai įgyvendinti </w:t>
      </w:r>
      <w:r w:rsidR="00E37363" w:rsidRPr="0036665F">
        <w:rPr>
          <w:rFonts w:eastAsia="Calibri"/>
          <w:color w:val="000000"/>
          <w:lang w:val="lt-LT"/>
        </w:rPr>
        <w:t>skiriamos visiems mokslo metams.</w:t>
      </w:r>
    </w:p>
    <w:p w:rsidR="00E37363" w:rsidRPr="0036665F" w:rsidRDefault="005E65BF" w:rsidP="00AF7EC8">
      <w:pPr>
        <w:ind w:firstLine="851"/>
        <w:jc w:val="both"/>
        <w:rPr>
          <w:szCs w:val="20"/>
          <w:lang w:val="lt-LT" w:eastAsia="lt-LT"/>
        </w:rPr>
      </w:pPr>
      <w:r>
        <w:rPr>
          <w:szCs w:val="20"/>
          <w:lang w:val="lt-LT" w:eastAsia="lt-LT"/>
        </w:rPr>
        <w:t>5</w:t>
      </w:r>
      <w:r w:rsidR="00D65A0C">
        <w:rPr>
          <w:szCs w:val="20"/>
          <w:lang w:val="lt-LT" w:eastAsia="lt-LT"/>
        </w:rPr>
        <w:t>1</w:t>
      </w:r>
      <w:r w:rsidR="00E37363" w:rsidRPr="0036665F">
        <w:rPr>
          <w:szCs w:val="20"/>
          <w:lang w:val="lt-LT" w:eastAsia="lt-LT"/>
        </w:rPr>
        <w:t>. Neformaliojo ugdymo grupės mokinių minimalus skaičius yra 7 mokiniai.</w:t>
      </w:r>
    </w:p>
    <w:p w:rsidR="00E37363" w:rsidRPr="0036665F" w:rsidRDefault="005E65BF" w:rsidP="00AF7EC8">
      <w:pPr>
        <w:ind w:firstLine="851"/>
        <w:jc w:val="both"/>
        <w:rPr>
          <w:color w:val="003366"/>
          <w:szCs w:val="20"/>
          <w:lang w:val="lt-LT" w:eastAsia="lt-LT"/>
        </w:rPr>
      </w:pPr>
      <w:r>
        <w:rPr>
          <w:szCs w:val="20"/>
          <w:lang w:val="lt-LT" w:eastAsia="lt-LT"/>
        </w:rPr>
        <w:t>5</w:t>
      </w:r>
      <w:r w:rsidR="00D65A0C">
        <w:rPr>
          <w:szCs w:val="20"/>
          <w:lang w:val="lt-LT" w:eastAsia="lt-LT"/>
        </w:rPr>
        <w:t>2</w:t>
      </w:r>
      <w:r w:rsidR="00E37363" w:rsidRPr="0036665F">
        <w:rPr>
          <w:szCs w:val="20"/>
          <w:lang w:val="lt-LT" w:eastAsia="lt-LT"/>
        </w:rPr>
        <w:t xml:space="preserve">. </w:t>
      </w:r>
      <w:r w:rsidR="00E37363" w:rsidRPr="0036665F">
        <w:rPr>
          <w:color w:val="000000"/>
          <w:szCs w:val="20"/>
          <w:lang w:val="lt-LT" w:eastAsia="lt-LT"/>
        </w:rPr>
        <w:t>Neformaliojo vaikų švietimo programos rengiamos atsižvelgiant į Lietuvos Respublikos švietimo ir mokslo ministro 2011 m. liepos 5 d. įsakymu Nr. V-1214 patvirtintą</w:t>
      </w:r>
      <w:r w:rsidR="00E37363" w:rsidRPr="0036665F">
        <w:rPr>
          <w:color w:val="000000"/>
          <w:sz w:val="23"/>
          <w:szCs w:val="23"/>
          <w:lang w:val="lt-LT" w:eastAsia="lt-LT"/>
        </w:rPr>
        <w:t xml:space="preserve"> </w:t>
      </w:r>
      <w:r w:rsidR="00E37363" w:rsidRPr="0036665F">
        <w:rPr>
          <w:color w:val="000000"/>
          <w:szCs w:val="20"/>
          <w:lang w:val="lt-LT" w:eastAsia="lt-LT"/>
        </w:rPr>
        <w:t xml:space="preserve"> Bendrųjų iš valstybės ir savivaldybių biudžetų finansuojamų neformaliojo švietimo programų kriterijų aprašą.</w:t>
      </w:r>
      <w:r w:rsidR="00E37363" w:rsidRPr="0036665F">
        <w:rPr>
          <w:color w:val="000000"/>
          <w:sz w:val="23"/>
          <w:szCs w:val="23"/>
          <w:lang w:val="lt-LT" w:eastAsia="lt-LT"/>
        </w:rPr>
        <w:t xml:space="preserve"> </w:t>
      </w:r>
    </w:p>
    <w:p w:rsidR="00E37363" w:rsidRPr="0036665F" w:rsidRDefault="005E65BF"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lt-LT"/>
        </w:rPr>
      </w:pPr>
      <w:r>
        <w:rPr>
          <w:rFonts w:eastAsia="Calibri"/>
          <w:color w:val="000000"/>
          <w:lang w:val="lt-LT"/>
        </w:rPr>
        <w:t>5</w:t>
      </w:r>
      <w:r w:rsidR="00D65A0C">
        <w:rPr>
          <w:rFonts w:eastAsia="Calibri"/>
          <w:color w:val="000000"/>
          <w:lang w:val="lt-LT"/>
        </w:rPr>
        <w:t>3</w:t>
      </w:r>
      <w:r w:rsidR="007466B8" w:rsidRPr="0036665F">
        <w:rPr>
          <w:rFonts w:eastAsia="Calibri"/>
          <w:color w:val="000000"/>
          <w:lang w:val="lt-LT"/>
        </w:rPr>
        <w:t>. N</w:t>
      </w:r>
      <w:r w:rsidR="00015B63" w:rsidRPr="0036665F">
        <w:rPr>
          <w:rFonts w:eastAsia="Calibri"/>
          <w:color w:val="000000"/>
          <w:lang w:val="lt-LT"/>
        </w:rPr>
        <w:t xml:space="preserve">eformaliojo vaikų švietimo </w:t>
      </w:r>
      <w:r w:rsidR="00E37363" w:rsidRPr="0036665F">
        <w:rPr>
          <w:rFonts w:eastAsia="Calibri"/>
          <w:color w:val="000000"/>
          <w:lang w:val="lt-LT"/>
        </w:rPr>
        <w:t>veiklo</w:t>
      </w:r>
      <w:r w:rsidR="00015B63" w:rsidRPr="0036665F">
        <w:rPr>
          <w:rFonts w:eastAsia="Calibri"/>
          <w:color w:val="000000"/>
          <w:lang w:val="lt-LT"/>
        </w:rPr>
        <w:t xml:space="preserve">s </w:t>
      </w:r>
      <w:r w:rsidR="00E37363" w:rsidRPr="0036665F">
        <w:rPr>
          <w:rFonts w:eastAsia="Calibri"/>
          <w:color w:val="000000"/>
          <w:lang w:val="lt-LT"/>
        </w:rPr>
        <w:t xml:space="preserve">derinamos </w:t>
      </w:r>
      <w:r w:rsidR="00015B63" w:rsidRPr="0036665F">
        <w:rPr>
          <w:rFonts w:eastAsia="Calibri"/>
          <w:color w:val="000000"/>
          <w:lang w:val="lt-LT"/>
        </w:rPr>
        <w:t xml:space="preserve"> su formaliojo švietimo veiklomis, siekiant padėti vaikui siekti asmeninės pažangos ir geresnių ugdymo rezultatų pasirinktose srityse. </w:t>
      </w:r>
    </w:p>
    <w:p w:rsidR="00015B63" w:rsidRPr="0036665F" w:rsidRDefault="005E65BF" w:rsidP="00AF7EC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000000"/>
          <w:lang w:val="lt-LT"/>
        </w:rPr>
      </w:pPr>
      <w:r>
        <w:rPr>
          <w:rFonts w:eastAsia="Calibri"/>
          <w:color w:val="000000"/>
          <w:lang w:val="lt-LT"/>
        </w:rPr>
        <w:t>5</w:t>
      </w:r>
      <w:r w:rsidR="00D65A0C">
        <w:rPr>
          <w:rFonts w:eastAsia="Calibri"/>
          <w:color w:val="000000"/>
          <w:lang w:val="lt-LT"/>
        </w:rPr>
        <w:t>4</w:t>
      </w:r>
      <w:r w:rsidR="00E37363" w:rsidRPr="0036665F">
        <w:rPr>
          <w:rFonts w:eastAsia="Calibri"/>
          <w:color w:val="000000"/>
          <w:lang w:val="lt-LT"/>
        </w:rPr>
        <w:t xml:space="preserve">. </w:t>
      </w:r>
      <w:r w:rsidR="00015B63" w:rsidRPr="0036665F">
        <w:rPr>
          <w:rFonts w:eastAsia="Calibri"/>
          <w:color w:val="000000"/>
          <w:lang w:val="lt-LT"/>
        </w:rPr>
        <w:t>Neformaliojo vaikų švietimo programose dalyvaujantys mokiniai registruojami Mokinių registre.</w:t>
      </w:r>
    </w:p>
    <w:p w:rsidR="009A4FDD" w:rsidRPr="0036665F" w:rsidRDefault="009A4FDD" w:rsidP="00D65A0C">
      <w:pPr>
        <w:jc w:val="both"/>
        <w:rPr>
          <w:highlight w:val="cyan"/>
          <w:lang w:val="lt-LT"/>
        </w:rPr>
      </w:pPr>
    </w:p>
    <w:p w:rsidR="009A4FDD" w:rsidRPr="0036665F" w:rsidRDefault="0096105A" w:rsidP="009A4FDD">
      <w:pPr>
        <w:ind w:firstLine="851"/>
        <w:jc w:val="center"/>
        <w:rPr>
          <w:b/>
          <w:lang w:val="lt-LT"/>
        </w:rPr>
      </w:pPr>
      <w:r w:rsidRPr="0036665F">
        <w:rPr>
          <w:b/>
          <w:lang w:val="lt-LT"/>
        </w:rPr>
        <w:t>DEVINTAS</w:t>
      </w:r>
      <w:r w:rsidR="009A4FDD" w:rsidRPr="0036665F">
        <w:rPr>
          <w:b/>
          <w:lang w:val="lt-LT"/>
        </w:rPr>
        <w:t xml:space="preserve">IS SKIRSNIS </w:t>
      </w:r>
    </w:p>
    <w:p w:rsidR="009A4FDD" w:rsidRPr="0036665F" w:rsidRDefault="0096105A" w:rsidP="009A4FDD">
      <w:pPr>
        <w:ind w:firstLine="851"/>
        <w:jc w:val="center"/>
        <w:rPr>
          <w:b/>
          <w:lang w:val="lt-LT"/>
        </w:rPr>
      </w:pPr>
      <w:r w:rsidRPr="0036665F">
        <w:rPr>
          <w:b/>
          <w:lang w:val="lt-LT"/>
        </w:rPr>
        <w:t xml:space="preserve">UGDYMO TURINIO INTEGRAVIMAS </w:t>
      </w:r>
    </w:p>
    <w:p w:rsidR="009A4FDD" w:rsidRPr="0036665F" w:rsidRDefault="009A4FDD" w:rsidP="009A4FDD">
      <w:pPr>
        <w:ind w:firstLine="851"/>
        <w:jc w:val="both"/>
        <w:rPr>
          <w:b/>
          <w:sz w:val="16"/>
          <w:szCs w:val="16"/>
          <w:lang w:val="lt-LT"/>
        </w:rPr>
      </w:pPr>
    </w:p>
    <w:p w:rsidR="00F51820" w:rsidRPr="0036665F" w:rsidRDefault="005E65BF" w:rsidP="00F51820">
      <w:pPr>
        <w:ind w:firstLine="851"/>
        <w:jc w:val="both"/>
        <w:rPr>
          <w:lang w:val="lt-LT"/>
        </w:rPr>
      </w:pPr>
      <w:r>
        <w:rPr>
          <w:lang w:val="lt-LT"/>
        </w:rPr>
        <w:t>5</w:t>
      </w:r>
      <w:r w:rsidR="00D65A0C">
        <w:rPr>
          <w:lang w:val="lt-LT"/>
        </w:rPr>
        <w:t>5</w:t>
      </w:r>
      <w:r w:rsidR="00F51820" w:rsidRPr="0036665F">
        <w:rPr>
          <w:lang w:val="lt-LT"/>
        </w:rPr>
        <w:t>. Mokyklos metodinė grupė, Mokytojų taryba, siekdamos mažinti mokymosi krūvius ir priartinti mokymąsi prie gyvenimo aktualijų, priėmė sprendimus dėl dalykų, kurių ugdymo turinys yra susijęs ar priskiriamas tai pačiai ugdymo sričiai, integravimo</w:t>
      </w:r>
      <w:r w:rsidR="00A353BA">
        <w:rPr>
          <w:lang w:val="lt-LT"/>
        </w:rPr>
        <w:t xml:space="preserve"> ( Priedas Nr.  6) </w:t>
      </w:r>
      <w:r w:rsidR="00F51820" w:rsidRPr="0036665F">
        <w:rPr>
          <w:lang w:val="lt-LT"/>
        </w:rPr>
        <w:t xml:space="preserve">: </w:t>
      </w:r>
    </w:p>
    <w:p w:rsidR="00F51820" w:rsidRPr="0036665F" w:rsidRDefault="005E65BF" w:rsidP="00F51820">
      <w:pPr>
        <w:ind w:firstLine="851"/>
        <w:jc w:val="both"/>
        <w:rPr>
          <w:lang w:val="lt-LT"/>
        </w:rPr>
      </w:pPr>
      <w:r>
        <w:rPr>
          <w:lang w:val="lt-LT"/>
        </w:rPr>
        <w:t>5</w:t>
      </w:r>
      <w:r w:rsidR="00D65A0C">
        <w:rPr>
          <w:lang w:val="lt-LT"/>
        </w:rPr>
        <w:t>5</w:t>
      </w:r>
      <w:r w:rsidR="00047B9C" w:rsidRPr="0036665F">
        <w:rPr>
          <w:lang w:val="lt-LT"/>
        </w:rPr>
        <w:t>.</w:t>
      </w:r>
      <w:r w:rsidR="00F51820" w:rsidRPr="0036665F">
        <w:rPr>
          <w:lang w:val="lt-LT"/>
        </w:rPr>
        <w:t xml:space="preserve">1. dalykų mokytojai suderinę tarpusavyje  savo ilgalaikius planus privalo  pravesti po vieną integruotą pamoką, per trimestrą (iš viso </w:t>
      </w:r>
      <w:r w:rsidR="00047B9C" w:rsidRPr="0036665F">
        <w:rPr>
          <w:lang w:val="lt-LT"/>
        </w:rPr>
        <w:t xml:space="preserve">po </w:t>
      </w:r>
      <w:r w:rsidR="00F51820" w:rsidRPr="0036665F">
        <w:rPr>
          <w:lang w:val="lt-LT"/>
        </w:rPr>
        <w:t>3 pamokas per mokslo metus).</w:t>
      </w:r>
    </w:p>
    <w:p w:rsidR="00F51820" w:rsidRPr="005E65BF" w:rsidRDefault="005E65BF" w:rsidP="00F51820">
      <w:pPr>
        <w:ind w:firstLine="851"/>
        <w:jc w:val="both"/>
        <w:rPr>
          <w:lang w:val="lt-LT"/>
        </w:rPr>
      </w:pPr>
      <w:r w:rsidRPr="005E65BF">
        <w:rPr>
          <w:lang w:val="lt-LT"/>
        </w:rPr>
        <w:t>5</w:t>
      </w:r>
      <w:r w:rsidR="00D65A0C">
        <w:rPr>
          <w:lang w:val="lt-LT"/>
        </w:rPr>
        <w:t>6</w:t>
      </w:r>
      <w:r w:rsidR="00F51820" w:rsidRPr="005E65BF">
        <w:rPr>
          <w:lang w:val="lt-LT"/>
        </w:rPr>
        <w:t>. Integruotos pamokos numatomos dalykų ilgalaikiuose planuose.</w:t>
      </w:r>
    </w:p>
    <w:p w:rsidR="00F51820" w:rsidRPr="0036665F" w:rsidRDefault="00D65A0C" w:rsidP="00F51820">
      <w:pPr>
        <w:ind w:firstLine="851"/>
        <w:jc w:val="both"/>
        <w:rPr>
          <w:lang w:val="lt-LT"/>
        </w:rPr>
      </w:pPr>
      <w:r>
        <w:rPr>
          <w:lang w:val="lt-LT"/>
        </w:rPr>
        <w:t>57</w:t>
      </w:r>
      <w:r w:rsidR="00F51820" w:rsidRPr="0036665F">
        <w:rPr>
          <w:lang w:val="lt-LT"/>
        </w:rPr>
        <w:t xml:space="preserve">. Integruotų pamokų turinys įrašomas abiejų dalykų apskaitai skirtuose elektroninio </w:t>
      </w:r>
    </w:p>
    <w:p w:rsidR="00F51820" w:rsidRPr="0036665F" w:rsidRDefault="00F51820" w:rsidP="00F51820">
      <w:pPr>
        <w:ind w:firstLine="851"/>
        <w:jc w:val="both"/>
        <w:rPr>
          <w:lang w:val="lt-LT"/>
        </w:rPr>
      </w:pPr>
      <w:r w:rsidRPr="0036665F">
        <w:rPr>
          <w:lang w:val="lt-LT"/>
        </w:rPr>
        <w:t xml:space="preserve">dienyno puslapiuose. </w:t>
      </w:r>
    </w:p>
    <w:p w:rsidR="00F51820" w:rsidRPr="0036665F" w:rsidRDefault="00D65A0C" w:rsidP="00F51820">
      <w:pPr>
        <w:ind w:firstLine="851"/>
        <w:jc w:val="both"/>
        <w:rPr>
          <w:lang w:val="lt-LT"/>
        </w:rPr>
      </w:pPr>
      <w:r>
        <w:rPr>
          <w:lang w:val="lt-LT"/>
        </w:rPr>
        <w:t>58</w:t>
      </w:r>
      <w:r w:rsidR="00047B9C" w:rsidRPr="0036665F">
        <w:rPr>
          <w:lang w:val="lt-LT"/>
        </w:rPr>
        <w:t>.</w:t>
      </w:r>
      <w:r w:rsidR="00F51820" w:rsidRPr="0036665F">
        <w:rPr>
          <w:lang w:val="lt-LT"/>
        </w:rPr>
        <w:t xml:space="preserve"> Informacinės technologijos taikomos visų dalykų pamokose, atsižvelgus į jų specifiką bei mokinių amžių.</w:t>
      </w:r>
    </w:p>
    <w:p w:rsidR="00F51820" w:rsidRPr="0036665F" w:rsidRDefault="00782F07" w:rsidP="00F51820">
      <w:pPr>
        <w:tabs>
          <w:tab w:val="left" w:pos="851"/>
          <w:tab w:val="left" w:pos="1254"/>
        </w:tabs>
        <w:ind w:firstLine="851"/>
        <w:jc w:val="both"/>
        <w:rPr>
          <w:lang w:val="lt-LT"/>
        </w:rPr>
      </w:pPr>
      <w:r>
        <w:rPr>
          <w:lang w:val="lt-LT"/>
        </w:rPr>
        <w:t>59</w:t>
      </w:r>
      <w:r w:rsidR="00E76F48">
        <w:rPr>
          <w:lang w:val="lt-LT"/>
        </w:rPr>
        <w:t>.</w:t>
      </w:r>
      <w:r w:rsidR="00F51820" w:rsidRPr="0036665F">
        <w:rPr>
          <w:lang w:val="lt-LT"/>
        </w:rPr>
        <w:t xml:space="preserve"> </w:t>
      </w:r>
      <w:r w:rsidR="00047B9C" w:rsidRPr="0036665F">
        <w:rPr>
          <w:lang w:val="lt-LT"/>
        </w:rPr>
        <w:t xml:space="preserve"> Kitų</w:t>
      </w:r>
      <w:r w:rsidR="00F51820" w:rsidRPr="0036665F">
        <w:rPr>
          <w:lang w:val="lt-LT"/>
        </w:rPr>
        <w:t xml:space="preserve"> </w:t>
      </w:r>
      <w:r w:rsidR="00047B9C" w:rsidRPr="0036665F">
        <w:rPr>
          <w:lang w:val="lt-LT"/>
        </w:rPr>
        <w:t xml:space="preserve">pasirinktų </w:t>
      </w:r>
      <w:r w:rsidR="00F51820" w:rsidRPr="0036665F">
        <w:rPr>
          <w:lang w:val="lt-LT"/>
        </w:rPr>
        <w:t xml:space="preserve">programų (toliau – Programos) integravimo būdai: </w:t>
      </w:r>
    </w:p>
    <w:p w:rsidR="00F51820" w:rsidRPr="0036665F" w:rsidRDefault="00782F07" w:rsidP="00F51820">
      <w:pPr>
        <w:tabs>
          <w:tab w:val="left" w:pos="851"/>
          <w:tab w:val="left" w:pos="1254"/>
        </w:tabs>
        <w:ind w:firstLine="851"/>
        <w:jc w:val="both"/>
        <w:rPr>
          <w:lang w:val="lt-LT"/>
        </w:rPr>
      </w:pPr>
      <w:r>
        <w:rPr>
          <w:lang w:val="lt-LT"/>
        </w:rPr>
        <w:t>59</w:t>
      </w:r>
      <w:r w:rsidR="00F51820" w:rsidRPr="0036665F">
        <w:rPr>
          <w:lang w:val="lt-LT"/>
        </w:rPr>
        <w:t>.1. programos integruojamos į mokomuosius dalykus, neformalųjį švietimą, klasių vadovų ir projektinę veiklą.</w:t>
      </w:r>
    </w:p>
    <w:p w:rsidR="00F51820" w:rsidRPr="0036665F" w:rsidRDefault="00782F07" w:rsidP="00F51820">
      <w:pPr>
        <w:tabs>
          <w:tab w:val="left" w:pos="851"/>
          <w:tab w:val="left" w:pos="1254"/>
        </w:tabs>
        <w:ind w:firstLine="851"/>
        <w:jc w:val="both"/>
        <w:rPr>
          <w:lang w:val="lt-LT"/>
        </w:rPr>
      </w:pPr>
      <w:r>
        <w:rPr>
          <w:lang w:val="lt-LT"/>
        </w:rPr>
        <w:t>59</w:t>
      </w:r>
      <w:r w:rsidR="00F51820" w:rsidRPr="0036665F">
        <w:rPr>
          <w:lang w:val="lt-LT"/>
        </w:rPr>
        <w:t>.2. siekiant mažinti mokymosi krūvius ir priartinti mokymąsi prie g</w:t>
      </w:r>
      <w:r w:rsidR="00E76F48">
        <w:rPr>
          <w:lang w:val="lt-LT"/>
        </w:rPr>
        <w:t>yvenimo aktualijų, integruojama:</w:t>
      </w:r>
    </w:p>
    <w:p w:rsidR="00F51820" w:rsidRPr="0036665F" w:rsidRDefault="00F13C7A" w:rsidP="00F51820">
      <w:pPr>
        <w:tabs>
          <w:tab w:val="left" w:pos="851"/>
          <w:tab w:val="left" w:pos="1254"/>
        </w:tabs>
        <w:ind w:firstLine="851"/>
        <w:jc w:val="both"/>
        <w:rPr>
          <w:lang w:val="lt-LT"/>
        </w:rPr>
      </w:pPr>
      <w:r>
        <w:rPr>
          <w:lang w:val="lt-LT"/>
        </w:rPr>
        <w:t>59</w:t>
      </w:r>
      <w:r w:rsidR="00E76F48">
        <w:rPr>
          <w:lang w:val="lt-LT"/>
        </w:rPr>
        <w:t>.2</w:t>
      </w:r>
      <w:r w:rsidR="00F51820" w:rsidRPr="0036665F">
        <w:rPr>
          <w:lang w:val="lt-LT"/>
        </w:rPr>
        <w:t>.</w:t>
      </w:r>
      <w:r w:rsidR="00E76F48">
        <w:rPr>
          <w:lang w:val="lt-LT"/>
        </w:rPr>
        <w:t>1.</w:t>
      </w:r>
      <w:r w:rsidR="00F51820" w:rsidRPr="0036665F">
        <w:rPr>
          <w:lang w:val="lt-LT"/>
        </w:rPr>
        <w:t xml:space="preserve"> pradiniame ugdyme: „Gyvenimo įgūdžių ugdymo programa“, „Alkoholio, tabako ir kitų psichiką veikiančių medžiagų prevencij</w:t>
      </w:r>
      <w:r w:rsidR="00782F07">
        <w:rPr>
          <w:lang w:val="lt-LT"/>
        </w:rPr>
        <w:t xml:space="preserve">os programa“, </w:t>
      </w:r>
      <w:r w:rsidR="00F51820" w:rsidRPr="0036665F">
        <w:rPr>
          <w:lang w:val="lt-LT"/>
        </w:rPr>
        <w:t xml:space="preserve"> „Etninės kultūros ugdymo programa“, </w:t>
      </w:r>
      <w:r w:rsidR="00BE2226">
        <w:rPr>
          <w:lang w:val="lt-LT"/>
        </w:rPr>
        <w:t xml:space="preserve">Ugdymo karjerai“ </w:t>
      </w:r>
      <w:r w:rsidR="00F51820" w:rsidRPr="0036665F">
        <w:rPr>
          <w:lang w:val="lt-LT"/>
        </w:rPr>
        <w:t>ir „Žmogaus saugos bendroji programa“.</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0</w:t>
      </w:r>
      <w:r w:rsidR="00047B9C" w:rsidRPr="0036665F">
        <w:rPr>
          <w:lang w:val="lt-LT"/>
        </w:rPr>
        <w:t>.</w:t>
      </w:r>
      <w:r w:rsidR="00F51820" w:rsidRPr="0036665F">
        <w:rPr>
          <w:lang w:val="lt-LT"/>
        </w:rPr>
        <w:t xml:space="preserve"> Pagrindiniame ugdyme:</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0</w:t>
      </w:r>
      <w:r w:rsidR="00F51820" w:rsidRPr="0036665F">
        <w:rPr>
          <w:lang w:val="lt-LT"/>
        </w:rPr>
        <w:t xml:space="preserve">.1. Bendrųjų kompetencijų ir gyvenimo įgūdžių ugdymo programos: „Mokymosi mokytis“, ,,Komunikavimo“, ,,Darnaus vystymosi“, </w:t>
      </w:r>
      <w:r w:rsidR="00F51820" w:rsidRPr="00782F07">
        <w:rPr>
          <w:lang w:val="lt-LT"/>
        </w:rPr>
        <w:t xml:space="preserve">,,Sveikatos ir gyvenimo įgūdžių“, </w:t>
      </w:r>
      <w:r w:rsidR="00F51820" w:rsidRPr="0036665F">
        <w:rPr>
          <w:lang w:val="lt-LT"/>
        </w:rPr>
        <w:t>,,Kultūrinio sąmoningumo“, - integruojamos į visus dalykus, neformalųjį švietimą, klasių vadovų veiklą, projektinę veiklą.</w:t>
      </w:r>
    </w:p>
    <w:p w:rsidR="00F51820" w:rsidRPr="0036665F" w:rsidRDefault="00E76F48" w:rsidP="00F51820">
      <w:pPr>
        <w:tabs>
          <w:tab w:val="left" w:pos="851"/>
          <w:tab w:val="left" w:pos="1254"/>
        </w:tabs>
        <w:ind w:firstLine="851"/>
        <w:jc w:val="both"/>
        <w:rPr>
          <w:lang w:val="lt-LT"/>
        </w:rPr>
      </w:pPr>
      <w:r>
        <w:rPr>
          <w:lang w:val="lt-LT"/>
        </w:rPr>
        <w:lastRenderedPageBreak/>
        <w:t>6</w:t>
      </w:r>
      <w:r w:rsidR="00F13C7A">
        <w:rPr>
          <w:lang w:val="lt-LT"/>
        </w:rPr>
        <w:t>0</w:t>
      </w:r>
      <w:r w:rsidR="00047B9C" w:rsidRPr="0036665F">
        <w:rPr>
          <w:lang w:val="lt-LT"/>
        </w:rPr>
        <w:t>.</w:t>
      </w:r>
      <w:r w:rsidR="00F51820" w:rsidRPr="0036665F">
        <w:rPr>
          <w:lang w:val="lt-LT"/>
        </w:rPr>
        <w:t xml:space="preserve">2. Žmogaus saugos bendroji programa, patvirtinta Lietuvos Respublikos švietimo ir mokslo ministro 2012 m. liepos 18 d. įsakymu Nr. V-1159. </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0</w:t>
      </w:r>
      <w:r w:rsidR="00F51820" w:rsidRPr="0036665F">
        <w:rPr>
          <w:lang w:val="lt-LT"/>
        </w:rPr>
        <w:t>.4. Alkoholio, tabako ir kitų psichiką veikiančių medžiagų prevencijos programa, patvirtinta Lietuvos Respublikos švietimo ir mokslo ministro 2006 m. kovo 17 d. įsakymu Nr. ISAK - 494.</w:t>
      </w:r>
    </w:p>
    <w:p w:rsidR="00F51820" w:rsidRDefault="00E76F48" w:rsidP="00F51820">
      <w:pPr>
        <w:tabs>
          <w:tab w:val="left" w:pos="851"/>
          <w:tab w:val="left" w:pos="1254"/>
        </w:tabs>
        <w:ind w:firstLine="851"/>
        <w:jc w:val="both"/>
        <w:rPr>
          <w:lang w:val="lt-LT"/>
        </w:rPr>
      </w:pPr>
      <w:r>
        <w:rPr>
          <w:lang w:val="lt-LT"/>
        </w:rPr>
        <w:t>6</w:t>
      </w:r>
      <w:r w:rsidR="00F13C7A">
        <w:rPr>
          <w:lang w:val="lt-LT"/>
        </w:rPr>
        <w:t>0</w:t>
      </w:r>
      <w:r w:rsidR="00047B9C" w:rsidRPr="0036665F">
        <w:rPr>
          <w:lang w:val="lt-LT"/>
        </w:rPr>
        <w:t>.5</w:t>
      </w:r>
      <w:r w:rsidR="00F51820" w:rsidRPr="0036665F">
        <w:rPr>
          <w:lang w:val="lt-LT"/>
        </w:rPr>
        <w:t>. Pagrindinio ugdymo etninės kultūros bendroji programa, patvirtinta Lietuvos Respublikos švietimo ir mokslo ministro 2012 m. balandžio 12 d. įsakymu Nr. V-651.</w:t>
      </w:r>
    </w:p>
    <w:p w:rsidR="00BE2226" w:rsidRPr="0036665F" w:rsidRDefault="00BE2226" w:rsidP="00382062">
      <w:pPr>
        <w:tabs>
          <w:tab w:val="left" w:pos="851"/>
          <w:tab w:val="left" w:pos="1254"/>
        </w:tabs>
        <w:ind w:firstLine="851"/>
        <w:jc w:val="both"/>
        <w:rPr>
          <w:lang w:val="lt-LT"/>
        </w:rPr>
      </w:pPr>
      <w:r>
        <w:rPr>
          <w:lang w:val="lt-LT"/>
        </w:rPr>
        <w:t>60.6. Ugdymo karjerai programa</w:t>
      </w:r>
      <w:r w:rsidR="00382062">
        <w:rPr>
          <w:lang w:val="lt-LT"/>
        </w:rPr>
        <w:t xml:space="preserve">, patvirtinta </w:t>
      </w:r>
      <w:r>
        <w:rPr>
          <w:lang w:val="lt-LT"/>
        </w:rPr>
        <w:t xml:space="preserve"> </w:t>
      </w:r>
      <w:r w:rsidR="00382062" w:rsidRPr="0036665F">
        <w:rPr>
          <w:lang w:val="lt-LT"/>
        </w:rPr>
        <w:t>Lietuvos Respublikos švietimo ir mokslo ministro 201</w:t>
      </w:r>
      <w:r w:rsidR="00382062">
        <w:rPr>
          <w:lang w:val="lt-LT"/>
        </w:rPr>
        <w:t>4</w:t>
      </w:r>
      <w:r w:rsidR="00382062" w:rsidRPr="0036665F">
        <w:rPr>
          <w:lang w:val="lt-LT"/>
        </w:rPr>
        <w:t xml:space="preserve"> m. </w:t>
      </w:r>
      <w:r w:rsidR="00382062">
        <w:rPr>
          <w:lang w:val="lt-LT"/>
        </w:rPr>
        <w:t xml:space="preserve">sausio 15 d. įsakymu Nr. V-72. </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1</w:t>
      </w:r>
      <w:r w:rsidR="00F51820" w:rsidRPr="0036665F">
        <w:rPr>
          <w:lang w:val="lt-LT"/>
        </w:rPr>
        <w:t>. Programų turinio planavimas.</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1</w:t>
      </w:r>
      <w:r w:rsidR="00F51820" w:rsidRPr="0036665F">
        <w:rPr>
          <w:lang w:val="lt-LT"/>
        </w:rPr>
        <w:t xml:space="preserve">.1. Pradinių klasių mokytojai integruojamas temas </w:t>
      </w:r>
      <w:r w:rsidR="00782F07">
        <w:rPr>
          <w:lang w:val="lt-LT"/>
        </w:rPr>
        <w:t>į</w:t>
      </w:r>
      <w:r w:rsidR="00F51820" w:rsidRPr="0036665F">
        <w:rPr>
          <w:lang w:val="lt-LT"/>
        </w:rPr>
        <w:t>rašo elektroniniame dienyne</w:t>
      </w:r>
      <w:r w:rsidR="00FE111C">
        <w:rPr>
          <w:lang w:val="lt-LT"/>
        </w:rPr>
        <w:t xml:space="preserve"> prie atitinkamo dalyko temos</w:t>
      </w:r>
      <w:r w:rsidR="00F51820" w:rsidRPr="0036665F">
        <w:rPr>
          <w:lang w:val="lt-LT"/>
        </w:rPr>
        <w:t xml:space="preserve">, </w:t>
      </w:r>
      <w:r w:rsidR="00FE111C">
        <w:rPr>
          <w:lang w:val="lt-LT"/>
        </w:rPr>
        <w:t xml:space="preserve">ilgalaikiuose ir </w:t>
      </w:r>
      <w:r w:rsidR="00F51820" w:rsidRPr="0036665F">
        <w:rPr>
          <w:lang w:val="lt-LT"/>
        </w:rPr>
        <w:t>savaitiniuose planuose.</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1</w:t>
      </w:r>
      <w:r>
        <w:rPr>
          <w:lang w:val="lt-LT"/>
        </w:rPr>
        <w:t>.2</w:t>
      </w:r>
      <w:r w:rsidR="00F51820" w:rsidRPr="0036665F">
        <w:rPr>
          <w:lang w:val="lt-LT"/>
        </w:rPr>
        <w:t>. Dalykų mokytojai, planuodami dėstomo dalyko turinį, pasirenka klasės lygiui ir dalykui tinkamą integruojamos programos temą ir ją įrašo į ilgalaikį planą</w:t>
      </w:r>
      <w:r w:rsidR="00782F07">
        <w:rPr>
          <w:lang w:val="lt-LT"/>
        </w:rPr>
        <w:t xml:space="preserve"> ir pažymi elektroniniame dienyne</w:t>
      </w:r>
      <w:r w:rsidR="00F51820" w:rsidRPr="0036665F">
        <w:rPr>
          <w:lang w:val="lt-LT"/>
        </w:rPr>
        <w:t>.</w:t>
      </w:r>
    </w:p>
    <w:p w:rsidR="00F51820" w:rsidRPr="0036665F" w:rsidRDefault="00E76F48" w:rsidP="00F51820">
      <w:pPr>
        <w:tabs>
          <w:tab w:val="left" w:pos="851"/>
          <w:tab w:val="left" w:pos="1254"/>
        </w:tabs>
        <w:ind w:firstLine="851"/>
        <w:jc w:val="both"/>
        <w:rPr>
          <w:lang w:val="lt-LT"/>
        </w:rPr>
      </w:pPr>
      <w:r>
        <w:rPr>
          <w:lang w:val="lt-LT"/>
        </w:rPr>
        <w:t>6</w:t>
      </w:r>
      <w:r w:rsidR="00F13C7A">
        <w:rPr>
          <w:lang w:val="lt-LT"/>
        </w:rPr>
        <w:t>1</w:t>
      </w:r>
      <w:r w:rsidR="00F51820" w:rsidRPr="0036665F">
        <w:rPr>
          <w:lang w:val="lt-LT"/>
        </w:rPr>
        <w:t>.3. Klasių auklėtojai konkretizuoja integruojamų programų temas, atsižvelgdami į mokinių amžių, patirtį, individualius ar grupės poreikius, ugdomosios veiklos pobūdį, ir jas įrašo į klasės vadovo veiklos planus.</w:t>
      </w:r>
    </w:p>
    <w:p w:rsidR="009A4FDD" w:rsidRPr="0036665F" w:rsidRDefault="009A4FDD" w:rsidP="00A353BA">
      <w:pPr>
        <w:jc w:val="both"/>
        <w:rPr>
          <w:sz w:val="16"/>
          <w:szCs w:val="16"/>
          <w:lang w:val="lt-LT"/>
        </w:rPr>
      </w:pPr>
    </w:p>
    <w:p w:rsidR="009A4FDD" w:rsidRPr="0036665F" w:rsidRDefault="0096105A" w:rsidP="009A4FDD">
      <w:pPr>
        <w:ind w:firstLine="851"/>
        <w:jc w:val="center"/>
        <w:rPr>
          <w:b/>
          <w:lang w:val="lt-LT"/>
        </w:rPr>
      </w:pPr>
      <w:r w:rsidRPr="0036665F">
        <w:rPr>
          <w:b/>
          <w:lang w:val="lt-LT"/>
        </w:rPr>
        <w:t xml:space="preserve">DEŠIMTASIS </w:t>
      </w:r>
      <w:r w:rsidR="009A4FDD" w:rsidRPr="0036665F">
        <w:rPr>
          <w:b/>
          <w:lang w:val="lt-LT"/>
        </w:rPr>
        <w:t>SKIRSNIS</w:t>
      </w:r>
    </w:p>
    <w:p w:rsidR="009A4FDD" w:rsidRPr="0036665F" w:rsidRDefault="0096105A" w:rsidP="0096105A">
      <w:pPr>
        <w:pStyle w:val="Pagrindiniotekstotrauka"/>
        <w:ind w:firstLine="851"/>
        <w:jc w:val="center"/>
        <w:rPr>
          <w:b/>
          <w:szCs w:val="24"/>
        </w:rPr>
      </w:pPr>
      <w:r w:rsidRPr="0036665F">
        <w:rPr>
          <w:b/>
          <w:szCs w:val="24"/>
        </w:rPr>
        <w:t>DALYKŲ MOKYMO INTENSYVINIMAS</w:t>
      </w:r>
    </w:p>
    <w:p w:rsidR="0096105A" w:rsidRPr="0036665F" w:rsidRDefault="0096105A" w:rsidP="009A4FDD">
      <w:pPr>
        <w:pStyle w:val="Pagrindiniotekstotrauka"/>
        <w:ind w:firstLine="851"/>
        <w:rPr>
          <w:sz w:val="16"/>
          <w:szCs w:val="16"/>
        </w:rPr>
      </w:pPr>
    </w:p>
    <w:p w:rsidR="00047B9C" w:rsidRPr="0036665F" w:rsidRDefault="0066548B" w:rsidP="00AF7EC8">
      <w:pPr>
        <w:tabs>
          <w:tab w:val="left" w:pos="1418"/>
        </w:tabs>
        <w:ind w:firstLine="851"/>
        <w:jc w:val="both"/>
        <w:rPr>
          <w:lang w:val="lt-LT"/>
        </w:rPr>
      </w:pPr>
      <w:r>
        <w:rPr>
          <w:lang w:val="lt-LT"/>
        </w:rPr>
        <w:t>6</w:t>
      </w:r>
      <w:r w:rsidR="00957AEA">
        <w:rPr>
          <w:lang w:val="lt-LT"/>
        </w:rPr>
        <w:t>2</w:t>
      </w:r>
      <w:r w:rsidR="00015B63" w:rsidRPr="0036665F">
        <w:rPr>
          <w:lang w:val="lt-LT"/>
        </w:rPr>
        <w:t xml:space="preserve">. </w:t>
      </w:r>
      <w:r w:rsidR="00047B9C" w:rsidRPr="0036665F">
        <w:rPr>
          <w:lang w:val="lt-LT"/>
        </w:rPr>
        <w:t>Mokykla inte</w:t>
      </w:r>
      <w:r w:rsidR="00ED4AB2">
        <w:rPr>
          <w:lang w:val="lt-LT"/>
        </w:rPr>
        <w:t xml:space="preserve">nsyvina žmogaus saugos mokymą 5 </w:t>
      </w:r>
      <w:r w:rsidR="00047B9C" w:rsidRPr="0036665F">
        <w:rPr>
          <w:lang w:val="lt-LT"/>
        </w:rPr>
        <w:t>klasėje. Bendruosiuose ugdymo planuose numatytas pamokų skaičius dvejiems mokslo metams, skiriamas vie</w:t>
      </w:r>
      <w:r w:rsidR="00ED4AB2">
        <w:rPr>
          <w:lang w:val="lt-LT"/>
        </w:rPr>
        <w:t xml:space="preserve">neriems metams 5 </w:t>
      </w:r>
      <w:r w:rsidR="00047B9C" w:rsidRPr="0036665F">
        <w:rPr>
          <w:lang w:val="lt-LT"/>
        </w:rPr>
        <w:t>klasėje  ir dalyko programa įgyvendinama per vienerius metus.</w:t>
      </w:r>
    </w:p>
    <w:p w:rsidR="00047B9C" w:rsidRPr="0036665F" w:rsidRDefault="00047B9C" w:rsidP="00047B9C">
      <w:pPr>
        <w:ind w:firstLine="851"/>
        <w:jc w:val="both"/>
        <w:rPr>
          <w:lang w:val="lt-LT"/>
        </w:rPr>
      </w:pPr>
    </w:p>
    <w:p w:rsidR="009A4FDD" w:rsidRPr="0036665F" w:rsidRDefault="009A4FDD" w:rsidP="00047B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6"/>
          <w:szCs w:val="16"/>
          <w:lang w:val="lt-LT" w:eastAsia="lt-LT"/>
        </w:rPr>
      </w:pPr>
      <w:r w:rsidRPr="0036665F">
        <w:rPr>
          <w:sz w:val="16"/>
          <w:szCs w:val="16"/>
          <w:lang w:val="lt-LT" w:eastAsia="lt-LT"/>
        </w:rPr>
        <w:tab/>
      </w:r>
    </w:p>
    <w:p w:rsidR="009A4FDD" w:rsidRPr="0036665F" w:rsidRDefault="0096105A" w:rsidP="009A4FDD">
      <w:pPr>
        <w:ind w:left="142" w:firstLine="851"/>
        <w:jc w:val="center"/>
        <w:rPr>
          <w:b/>
          <w:szCs w:val="20"/>
          <w:lang w:val="lt-LT" w:eastAsia="lt-LT"/>
        </w:rPr>
      </w:pPr>
      <w:r w:rsidRPr="0036665F">
        <w:rPr>
          <w:b/>
          <w:szCs w:val="20"/>
          <w:lang w:val="lt-LT" w:eastAsia="lt-LT"/>
        </w:rPr>
        <w:t xml:space="preserve">VIENUOLIKTASIS </w:t>
      </w:r>
      <w:r w:rsidR="009A4FDD" w:rsidRPr="0036665F">
        <w:rPr>
          <w:b/>
          <w:szCs w:val="20"/>
          <w:lang w:val="lt-LT" w:eastAsia="lt-LT"/>
        </w:rPr>
        <w:t>SKIRSNIS</w:t>
      </w:r>
    </w:p>
    <w:p w:rsidR="009A4FDD" w:rsidRPr="0036665F" w:rsidRDefault="0096105A" w:rsidP="0096105A">
      <w:pPr>
        <w:ind w:left="142" w:firstLine="851"/>
        <w:jc w:val="center"/>
        <w:rPr>
          <w:b/>
          <w:szCs w:val="20"/>
          <w:lang w:val="lt-LT" w:eastAsia="lt-LT"/>
        </w:rPr>
      </w:pPr>
      <w:r w:rsidRPr="0036665F">
        <w:rPr>
          <w:b/>
          <w:szCs w:val="20"/>
          <w:lang w:val="lt-LT" w:eastAsia="lt-LT"/>
        </w:rPr>
        <w:t>UGDYMO DIFERENCIJAVIMAS</w:t>
      </w:r>
    </w:p>
    <w:p w:rsidR="00015B63" w:rsidRPr="0036665F" w:rsidRDefault="00015B63" w:rsidP="00A353B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lt-LT"/>
        </w:rPr>
      </w:pPr>
    </w:p>
    <w:p w:rsidR="00047B9C" w:rsidRPr="0036665F" w:rsidRDefault="00451255" w:rsidP="00047B9C">
      <w:pPr>
        <w:ind w:firstLine="851"/>
        <w:jc w:val="both"/>
        <w:rPr>
          <w:color w:val="000000"/>
          <w:lang w:val="lt-LT"/>
        </w:rPr>
      </w:pPr>
      <w:r>
        <w:rPr>
          <w:color w:val="000000"/>
          <w:lang w:val="lt-LT"/>
        </w:rPr>
        <w:t>6</w:t>
      </w:r>
      <w:r w:rsidR="00957AEA">
        <w:rPr>
          <w:color w:val="000000"/>
          <w:lang w:val="lt-LT"/>
        </w:rPr>
        <w:t>3</w:t>
      </w:r>
      <w:r w:rsidR="00047B9C" w:rsidRPr="0036665F">
        <w:rPr>
          <w:color w:val="000000"/>
          <w:lang w:val="lt-LT"/>
        </w:rPr>
        <w:t>. Diferencijavimas mokykloje taikomas ugdant  mokinį individualiai, pamokoje skiriant atitinkamas individualias ar grupines užduotis.</w:t>
      </w:r>
    </w:p>
    <w:p w:rsidR="00047B9C" w:rsidRPr="0036665F" w:rsidRDefault="00451255" w:rsidP="00047B9C">
      <w:pPr>
        <w:ind w:firstLine="851"/>
        <w:jc w:val="both"/>
        <w:rPr>
          <w:color w:val="000000"/>
          <w:lang w:val="lt-LT"/>
        </w:rPr>
      </w:pPr>
      <w:r>
        <w:rPr>
          <w:color w:val="000000"/>
          <w:lang w:val="lt-LT"/>
        </w:rPr>
        <w:t>6</w:t>
      </w:r>
      <w:r w:rsidR="00957AEA">
        <w:rPr>
          <w:color w:val="000000"/>
          <w:lang w:val="lt-LT"/>
        </w:rPr>
        <w:t>4</w:t>
      </w:r>
      <w:r w:rsidR="00047B9C" w:rsidRPr="0036665F">
        <w:rPr>
          <w:color w:val="000000"/>
          <w:lang w:val="lt-LT"/>
        </w:rPr>
        <w:t>. Diferencijavimas taikomas:</w:t>
      </w:r>
    </w:p>
    <w:p w:rsidR="00047B9C" w:rsidRPr="0036665F" w:rsidRDefault="00451255" w:rsidP="00047B9C">
      <w:pPr>
        <w:ind w:firstLine="851"/>
        <w:jc w:val="both"/>
        <w:rPr>
          <w:color w:val="000000"/>
          <w:lang w:val="lt-LT"/>
        </w:rPr>
      </w:pPr>
      <w:r>
        <w:rPr>
          <w:color w:val="000000"/>
          <w:lang w:val="lt-LT"/>
        </w:rPr>
        <w:t>6</w:t>
      </w:r>
      <w:r w:rsidR="00957AEA">
        <w:rPr>
          <w:color w:val="000000"/>
          <w:lang w:val="lt-LT"/>
        </w:rPr>
        <w:t>4</w:t>
      </w:r>
      <w:r w:rsidR="00047B9C" w:rsidRPr="0036665F">
        <w:rPr>
          <w:color w:val="000000"/>
          <w:lang w:val="lt-LT"/>
        </w:rPr>
        <w:t>.1. mokiniui individualiai;</w:t>
      </w:r>
    </w:p>
    <w:p w:rsidR="00047B9C" w:rsidRPr="0036665F" w:rsidRDefault="00451255" w:rsidP="00047B9C">
      <w:pPr>
        <w:ind w:firstLine="851"/>
        <w:jc w:val="both"/>
        <w:rPr>
          <w:color w:val="000000"/>
          <w:lang w:val="lt-LT"/>
        </w:rPr>
      </w:pPr>
      <w:r>
        <w:rPr>
          <w:color w:val="000000"/>
          <w:lang w:val="lt-LT"/>
        </w:rPr>
        <w:t>6</w:t>
      </w:r>
      <w:r w:rsidR="00957AEA">
        <w:rPr>
          <w:color w:val="000000"/>
          <w:lang w:val="lt-LT"/>
        </w:rPr>
        <w:t>4</w:t>
      </w:r>
      <w:r w:rsidR="00047B9C" w:rsidRPr="0036665F">
        <w:rPr>
          <w:color w:val="000000"/>
          <w:lang w:val="lt-LT"/>
        </w:rPr>
        <w:t>.2. mokinių grupei;</w:t>
      </w:r>
    </w:p>
    <w:p w:rsidR="00047B9C" w:rsidRPr="0036665F" w:rsidRDefault="00451255" w:rsidP="00047B9C">
      <w:pPr>
        <w:ind w:firstLine="851"/>
        <w:jc w:val="both"/>
        <w:rPr>
          <w:lang w:val="lt-LT"/>
        </w:rPr>
      </w:pPr>
      <w:r>
        <w:rPr>
          <w:color w:val="000000"/>
          <w:lang w:val="lt-LT"/>
        </w:rPr>
        <w:t>6</w:t>
      </w:r>
      <w:r w:rsidR="00957AEA">
        <w:rPr>
          <w:color w:val="000000"/>
          <w:lang w:val="lt-LT"/>
        </w:rPr>
        <w:t>4</w:t>
      </w:r>
      <w:r w:rsidR="00047B9C" w:rsidRPr="0036665F">
        <w:rPr>
          <w:color w:val="000000"/>
          <w:lang w:val="lt-LT"/>
        </w:rPr>
        <w:t>.3</w:t>
      </w:r>
      <w:r>
        <w:rPr>
          <w:color w:val="000000"/>
          <w:lang w:val="lt-LT"/>
        </w:rPr>
        <w:t>.</w:t>
      </w:r>
      <w:r w:rsidR="00047B9C" w:rsidRPr="0036665F">
        <w:rPr>
          <w:color w:val="000000"/>
          <w:lang w:val="lt-LT"/>
        </w:rPr>
        <w:t xml:space="preserve"> t</w:t>
      </w:r>
      <w:r w:rsidR="00047B9C" w:rsidRPr="0036665F">
        <w:rPr>
          <w:lang w:val="lt-LT"/>
        </w:rPr>
        <w:t>am tikriems tikslams pasiekti, pavyzdžiui: pasiekimų skirtumams mažinti, gabumams plėtoti, skirtingoms mokymosi strategijoms įgyvendinti;</w:t>
      </w:r>
    </w:p>
    <w:p w:rsidR="00047B9C" w:rsidRPr="0036665F" w:rsidRDefault="00451255" w:rsidP="00047B9C">
      <w:pPr>
        <w:ind w:firstLine="851"/>
        <w:jc w:val="both"/>
        <w:rPr>
          <w:lang w:val="lt-LT"/>
        </w:rPr>
      </w:pPr>
      <w:r>
        <w:rPr>
          <w:lang w:val="lt-LT"/>
        </w:rPr>
        <w:t>6</w:t>
      </w:r>
      <w:r w:rsidR="00957AEA">
        <w:rPr>
          <w:lang w:val="lt-LT"/>
        </w:rPr>
        <w:t>4</w:t>
      </w:r>
      <w:r w:rsidR="00047B9C" w:rsidRPr="0036665F">
        <w:rPr>
          <w:lang w:val="lt-LT"/>
        </w:rPr>
        <w:t>.4</w:t>
      </w:r>
      <w:r>
        <w:rPr>
          <w:lang w:val="lt-LT"/>
        </w:rPr>
        <w:t>.</w:t>
      </w:r>
      <w:r w:rsidR="00047B9C" w:rsidRPr="0036665F">
        <w:rPr>
          <w:lang w:val="lt-LT"/>
        </w:rPr>
        <w:t xml:space="preserve"> </w:t>
      </w:r>
      <w:r w:rsidR="00047B9C" w:rsidRPr="0036665F">
        <w:rPr>
          <w:rFonts w:eastAsia="MS Mincho"/>
          <w:lang w:val="lt-LT" w:eastAsia="ar-SA"/>
        </w:rPr>
        <w:t>tam tikroms veikloms atlikti (projektiniai, tiriamieji mokinių darbai);</w:t>
      </w:r>
    </w:p>
    <w:p w:rsidR="00047B9C" w:rsidRPr="0036665F" w:rsidRDefault="00451255" w:rsidP="00047B9C">
      <w:pPr>
        <w:ind w:firstLine="851"/>
        <w:jc w:val="both"/>
        <w:rPr>
          <w:lang w:val="lt-LT"/>
        </w:rPr>
      </w:pPr>
      <w:r>
        <w:rPr>
          <w:color w:val="000000"/>
          <w:lang w:val="lt-LT"/>
        </w:rPr>
        <w:t>6</w:t>
      </w:r>
      <w:r w:rsidR="00957AEA">
        <w:rPr>
          <w:color w:val="000000"/>
          <w:lang w:val="lt-LT"/>
        </w:rPr>
        <w:t>4</w:t>
      </w:r>
      <w:r w:rsidR="00047B9C" w:rsidRPr="0036665F">
        <w:rPr>
          <w:color w:val="000000"/>
          <w:lang w:val="lt-LT"/>
        </w:rPr>
        <w:t>.5</w:t>
      </w:r>
      <w:r>
        <w:rPr>
          <w:color w:val="000000"/>
          <w:lang w:val="lt-LT"/>
        </w:rPr>
        <w:t>.</w:t>
      </w:r>
      <w:r w:rsidR="00047B9C" w:rsidRPr="0036665F">
        <w:rPr>
          <w:color w:val="000000"/>
          <w:lang w:val="lt-LT"/>
        </w:rPr>
        <w:t xml:space="preserve"> </w:t>
      </w:r>
      <w:r w:rsidR="00047B9C" w:rsidRPr="0036665F">
        <w:rPr>
          <w:lang w:val="lt-LT"/>
        </w:rPr>
        <w:t>nesant  galimybės sudaryti mobiliosios grupės, dalyko turinys diferencijuojamas toje pačioje pamokoje, skiriant atitinkamas individualias ar grupines užduotis.</w:t>
      </w:r>
    </w:p>
    <w:p w:rsidR="00015B63" w:rsidRPr="0036665F" w:rsidRDefault="00015B63" w:rsidP="0096105A">
      <w:pPr>
        <w:ind w:left="142" w:firstLine="851"/>
        <w:jc w:val="center"/>
        <w:rPr>
          <w:b/>
          <w:szCs w:val="20"/>
          <w:lang w:val="lt-LT" w:eastAsia="lt-LT"/>
        </w:rPr>
      </w:pPr>
    </w:p>
    <w:p w:rsidR="009A4FDD" w:rsidRPr="0036665F" w:rsidRDefault="009A4FDD" w:rsidP="009A4FDD">
      <w:pPr>
        <w:ind w:left="142" w:firstLine="851"/>
        <w:jc w:val="both"/>
        <w:rPr>
          <w:b/>
          <w:sz w:val="16"/>
          <w:szCs w:val="16"/>
          <w:lang w:val="lt-LT" w:eastAsia="lt-LT"/>
        </w:rPr>
      </w:pPr>
    </w:p>
    <w:p w:rsidR="009A4FDD" w:rsidRPr="0036665F" w:rsidRDefault="009A4FDD" w:rsidP="009A4FDD">
      <w:pPr>
        <w:ind w:firstLine="851"/>
        <w:jc w:val="both"/>
        <w:rPr>
          <w:sz w:val="16"/>
          <w:szCs w:val="16"/>
          <w:lang w:val="lt-LT"/>
        </w:rPr>
      </w:pPr>
    </w:p>
    <w:p w:rsidR="009A4FDD" w:rsidRPr="0036665F" w:rsidRDefault="0096105A" w:rsidP="009A4FDD">
      <w:pPr>
        <w:ind w:firstLine="851"/>
        <w:jc w:val="center"/>
        <w:rPr>
          <w:b/>
          <w:bCs/>
          <w:lang w:val="lt-LT" w:eastAsia="ar-SA"/>
        </w:rPr>
      </w:pPr>
      <w:r w:rsidRPr="0036665F">
        <w:rPr>
          <w:b/>
          <w:bCs/>
          <w:lang w:val="lt-LT" w:eastAsia="ar-SA"/>
        </w:rPr>
        <w:t>DVYLIKT</w:t>
      </w:r>
      <w:r w:rsidR="009A4FDD" w:rsidRPr="0036665F">
        <w:rPr>
          <w:b/>
          <w:bCs/>
          <w:lang w:val="lt-LT" w:eastAsia="ar-SA"/>
        </w:rPr>
        <w:t>ASIS SKIRSNIS</w:t>
      </w:r>
    </w:p>
    <w:p w:rsidR="009A4FDD" w:rsidRPr="0036665F" w:rsidRDefault="0096105A" w:rsidP="0096105A">
      <w:pPr>
        <w:ind w:firstLine="851"/>
        <w:jc w:val="center"/>
        <w:rPr>
          <w:b/>
          <w:bCs/>
          <w:sz w:val="18"/>
          <w:szCs w:val="18"/>
          <w:lang w:val="lt-LT" w:eastAsia="ar-SA"/>
        </w:rPr>
      </w:pPr>
      <w:r w:rsidRPr="0036665F">
        <w:rPr>
          <w:b/>
          <w:bCs/>
          <w:lang w:val="lt-LT" w:eastAsia="ar-SA"/>
        </w:rPr>
        <w:t>MOKINIO INDUIVIDUALAUS PLANO SUDARYMAS</w:t>
      </w:r>
    </w:p>
    <w:p w:rsidR="005D0E73" w:rsidRPr="0036665F" w:rsidRDefault="005D0E73" w:rsidP="005D0E73">
      <w:pPr>
        <w:ind w:firstLine="851"/>
        <w:jc w:val="both"/>
        <w:rPr>
          <w:lang w:val="lt-LT"/>
        </w:rPr>
      </w:pPr>
    </w:p>
    <w:p w:rsidR="005D0E73" w:rsidRPr="0036665F" w:rsidRDefault="00471256" w:rsidP="005D0E73">
      <w:pPr>
        <w:ind w:firstLine="851"/>
        <w:jc w:val="both"/>
        <w:rPr>
          <w:lang w:val="lt-LT"/>
        </w:rPr>
      </w:pPr>
      <w:r>
        <w:rPr>
          <w:bCs/>
          <w:lang w:val="lt-LT"/>
        </w:rPr>
        <w:t>6</w:t>
      </w:r>
      <w:r w:rsidR="00957AEA">
        <w:rPr>
          <w:bCs/>
          <w:lang w:val="lt-LT"/>
        </w:rPr>
        <w:t>5</w:t>
      </w:r>
      <w:r w:rsidR="005D0E73" w:rsidRPr="0036665F">
        <w:rPr>
          <w:bCs/>
          <w:lang w:val="lt-LT"/>
        </w:rPr>
        <w:t xml:space="preserve">. </w:t>
      </w:r>
      <w:r w:rsidR="00957AEA">
        <w:rPr>
          <w:bCs/>
          <w:lang w:val="lt-LT"/>
        </w:rPr>
        <w:t xml:space="preserve">Atsiradus </w:t>
      </w:r>
      <w:r w:rsidR="005D0E73" w:rsidRPr="0036665F">
        <w:rPr>
          <w:bCs/>
          <w:lang w:val="lt-LT"/>
        </w:rPr>
        <w:t xml:space="preserve"> būtinybei individualus ugdymo planas sudaromas mokiniui, </w:t>
      </w:r>
      <w:r w:rsidR="005D0E73" w:rsidRPr="0036665F">
        <w:rPr>
          <w:lang w:val="lt-LT"/>
        </w:rPr>
        <w:t>besimokančiam savarankiškai ar mokomam namuose,</w:t>
      </w:r>
      <w:r w:rsidR="00957AEA">
        <w:rPr>
          <w:lang w:val="lt-LT"/>
        </w:rPr>
        <w:t xml:space="preserve"> </w:t>
      </w:r>
      <w:r>
        <w:rPr>
          <w:lang w:val="lt-LT"/>
        </w:rPr>
        <w:t>ir/</w:t>
      </w:r>
      <w:r w:rsidR="005D0E73" w:rsidRPr="0036665F">
        <w:rPr>
          <w:lang w:val="lt-LT"/>
        </w:rPr>
        <w:t>ar atvykusiam  mokytis iš užsienio.</w:t>
      </w:r>
    </w:p>
    <w:p w:rsidR="005D0E73" w:rsidRDefault="005D0E73" w:rsidP="005D0E73">
      <w:pPr>
        <w:ind w:firstLine="851"/>
        <w:jc w:val="both"/>
        <w:rPr>
          <w:lang w:val="lt-LT"/>
        </w:rPr>
      </w:pPr>
    </w:p>
    <w:p w:rsidR="00A353BA" w:rsidRDefault="00A353BA" w:rsidP="005D0E73">
      <w:pPr>
        <w:ind w:firstLine="851"/>
        <w:jc w:val="both"/>
        <w:rPr>
          <w:lang w:val="lt-LT"/>
        </w:rPr>
      </w:pPr>
    </w:p>
    <w:p w:rsidR="00A353BA" w:rsidRDefault="00A353BA" w:rsidP="005D0E73">
      <w:pPr>
        <w:ind w:firstLine="851"/>
        <w:jc w:val="both"/>
        <w:rPr>
          <w:lang w:val="lt-LT"/>
        </w:rPr>
      </w:pPr>
    </w:p>
    <w:p w:rsidR="00A353BA" w:rsidRDefault="00A353BA" w:rsidP="005D0E73">
      <w:pPr>
        <w:ind w:firstLine="851"/>
        <w:jc w:val="both"/>
        <w:rPr>
          <w:lang w:val="lt-LT"/>
        </w:rPr>
      </w:pPr>
    </w:p>
    <w:p w:rsidR="00A353BA" w:rsidRDefault="00A353BA" w:rsidP="005D0E73">
      <w:pPr>
        <w:ind w:firstLine="851"/>
        <w:jc w:val="both"/>
        <w:rPr>
          <w:lang w:val="lt-LT"/>
        </w:rPr>
      </w:pPr>
    </w:p>
    <w:p w:rsidR="00A353BA" w:rsidRDefault="00A353BA" w:rsidP="005D0E73">
      <w:pPr>
        <w:ind w:firstLine="851"/>
        <w:jc w:val="both"/>
        <w:rPr>
          <w:lang w:val="lt-LT"/>
        </w:rPr>
      </w:pPr>
    </w:p>
    <w:p w:rsidR="00A353BA" w:rsidRPr="0036665F" w:rsidRDefault="00A353BA" w:rsidP="005D0E73">
      <w:pPr>
        <w:ind w:firstLine="851"/>
        <w:jc w:val="both"/>
        <w:rPr>
          <w:lang w:val="lt-LT"/>
        </w:rPr>
      </w:pPr>
    </w:p>
    <w:p w:rsidR="009A4FDD" w:rsidRPr="0036665F" w:rsidRDefault="0096105A" w:rsidP="005D0E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lt-LT"/>
        </w:rPr>
      </w:pPr>
      <w:r w:rsidRPr="0036665F">
        <w:rPr>
          <w:b/>
          <w:lang w:val="lt-LT"/>
        </w:rPr>
        <w:t>TRYLIKTASIS SKIRSNIS</w:t>
      </w:r>
    </w:p>
    <w:p w:rsidR="0096105A" w:rsidRPr="0036665F" w:rsidRDefault="0096105A" w:rsidP="009A4FDD">
      <w:pPr>
        <w:jc w:val="center"/>
        <w:rPr>
          <w:b/>
          <w:lang w:val="lt-LT"/>
        </w:rPr>
      </w:pPr>
      <w:r w:rsidRPr="0036665F">
        <w:rPr>
          <w:b/>
          <w:lang w:val="lt-LT"/>
        </w:rPr>
        <w:t>MOKYKLOS IR MOKINIŲ TĖVŲ (GLOBĖJŲ, RŪPINTOJŲ) BENDRADARBIAVIMAS</w:t>
      </w:r>
    </w:p>
    <w:p w:rsidR="0096105A" w:rsidRPr="0036665F" w:rsidRDefault="0096105A" w:rsidP="009A4FDD">
      <w:pPr>
        <w:jc w:val="center"/>
        <w:rPr>
          <w:b/>
          <w:lang w:val="lt-LT"/>
        </w:rPr>
      </w:pPr>
    </w:p>
    <w:p w:rsidR="005D0E73" w:rsidRPr="00957AEA" w:rsidRDefault="00957AEA" w:rsidP="00C9548F">
      <w:pPr>
        <w:tabs>
          <w:tab w:val="left" w:pos="1418"/>
        </w:tabs>
        <w:suppressAutoHyphens/>
        <w:ind w:firstLine="851"/>
        <w:jc w:val="both"/>
        <w:rPr>
          <w:lang w:val="lt-LT"/>
        </w:rPr>
      </w:pPr>
      <w:r>
        <w:rPr>
          <w:lang w:val="lt-LT"/>
        </w:rPr>
        <w:t>66.</w:t>
      </w:r>
      <w:r w:rsidR="000B7818" w:rsidRPr="00957AEA">
        <w:rPr>
          <w:lang w:val="lt-LT"/>
        </w:rPr>
        <w:t xml:space="preserve">  </w:t>
      </w:r>
      <w:r w:rsidR="005D0E73" w:rsidRPr="00957AEA">
        <w:rPr>
          <w:lang w:val="lt-LT"/>
        </w:rPr>
        <w:t>Mokykla:</w:t>
      </w:r>
    </w:p>
    <w:p w:rsidR="005D0E73" w:rsidRPr="00471256" w:rsidRDefault="00957AEA" w:rsidP="00C9548F">
      <w:pPr>
        <w:tabs>
          <w:tab w:val="left" w:pos="709"/>
        </w:tabs>
        <w:suppressAutoHyphens/>
        <w:ind w:firstLine="851"/>
        <w:jc w:val="both"/>
        <w:rPr>
          <w:lang w:val="lt-LT"/>
        </w:rPr>
      </w:pPr>
      <w:r>
        <w:rPr>
          <w:lang w:val="lt-LT"/>
        </w:rPr>
        <w:t>67</w:t>
      </w:r>
      <w:r w:rsidR="00471256" w:rsidRPr="00471256">
        <w:rPr>
          <w:lang w:val="lt-LT"/>
        </w:rPr>
        <w:t xml:space="preserve">. </w:t>
      </w:r>
      <w:r w:rsidR="005D0E73" w:rsidRPr="00471256">
        <w:rPr>
          <w:lang w:val="lt-LT"/>
        </w:rPr>
        <w:t>Organizuoja mokytojų ir tėvų (globėjų, rūpintojų) bendradarbiavimą, siekiant individualios kiekvieno mokinio mokymosi pažangos, puoselėjant jo sveikatą, socialumą ir brandą organizuojami :</w:t>
      </w:r>
    </w:p>
    <w:p w:rsidR="005D0E73" w:rsidRPr="0036665F" w:rsidRDefault="00957AEA" w:rsidP="00C9548F">
      <w:pPr>
        <w:suppressAutoHyphens/>
        <w:ind w:firstLine="851"/>
        <w:jc w:val="both"/>
        <w:rPr>
          <w:lang w:val="lt-LT"/>
        </w:rPr>
      </w:pPr>
      <w:r>
        <w:rPr>
          <w:lang w:val="lt-LT"/>
        </w:rPr>
        <w:t>67</w:t>
      </w:r>
      <w:r w:rsidR="005D0E73" w:rsidRPr="0036665F">
        <w:rPr>
          <w:lang w:val="lt-LT"/>
        </w:rPr>
        <w:t>.1. bendramokyk</w:t>
      </w:r>
      <w:r w:rsidR="00471256">
        <w:rPr>
          <w:lang w:val="lt-LT"/>
        </w:rPr>
        <w:t xml:space="preserve">liniai </w:t>
      </w:r>
      <w:r w:rsidR="00502806" w:rsidRPr="00471256">
        <w:rPr>
          <w:lang w:val="lt-LT"/>
        </w:rPr>
        <w:t>tėvų (globėjų, rūpintojų)</w:t>
      </w:r>
      <w:r w:rsidR="00471256">
        <w:rPr>
          <w:lang w:val="lt-LT"/>
        </w:rPr>
        <w:t xml:space="preserve"> susirinkimai  – tris</w:t>
      </w:r>
      <w:r w:rsidR="005D0E73" w:rsidRPr="0036665F">
        <w:rPr>
          <w:lang w:val="lt-LT"/>
        </w:rPr>
        <w:t xml:space="preserve"> kartus per metus; </w:t>
      </w:r>
    </w:p>
    <w:p w:rsidR="005D0E73" w:rsidRPr="0036665F" w:rsidRDefault="00957AEA" w:rsidP="00C9548F">
      <w:pPr>
        <w:suppressAutoHyphens/>
        <w:ind w:firstLine="851"/>
        <w:jc w:val="both"/>
        <w:rPr>
          <w:lang w:val="lt-LT"/>
        </w:rPr>
      </w:pPr>
      <w:r>
        <w:rPr>
          <w:lang w:val="lt-LT"/>
        </w:rPr>
        <w:t>67</w:t>
      </w:r>
      <w:r w:rsidR="005D0E73" w:rsidRPr="0036665F">
        <w:rPr>
          <w:lang w:val="lt-LT"/>
        </w:rPr>
        <w:t>.2.</w:t>
      </w:r>
      <w:r w:rsidR="00471256">
        <w:rPr>
          <w:lang w:val="lt-LT"/>
        </w:rPr>
        <w:t xml:space="preserve"> </w:t>
      </w:r>
      <w:r w:rsidR="005D0E73" w:rsidRPr="0036665F">
        <w:rPr>
          <w:lang w:val="lt-LT"/>
        </w:rPr>
        <w:t>individualūs pokalbiai su tėvais, susitikimai;</w:t>
      </w:r>
    </w:p>
    <w:p w:rsidR="005D0E73" w:rsidRPr="0036665F" w:rsidRDefault="00957AEA" w:rsidP="00C9548F">
      <w:pPr>
        <w:suppressAutoHyphens/>
        <w:ind w:firstLine="851"/>
        <w:jc w:val="both"/>
        <w:rPr>
          <w:lang w:val="lt-LT"/>
        </w:rPr>
      </w:pPr>
      <w:r>
        <w:rPr>
          <w:lang w:val="lt-LT"/>
        </w:rPr>
        <w:t>67</w:t>
      </w:r>
      <w:r w:rsidR="005D0E73" w:rsidRPr="0036665F">
        <w:rPr>
          <w:lang w:val="lt-LT"/>
        </w:rPr>
        <w:t xml:space="preserve">.3. </w:t>
      </w:r>
      <w:r w:rsidR="00502806" w:rsidRPr="00471256">
        <w:rPr>
          <w:lang w:val="lt-LT"/>
        </w:rPr>
        <w:t>tėvų (globėjų, rūpintojų)</w:t>
      </w:r>
      <w:r w:rsidR="005D0E73" w:rsidRPr="0036665F">
        <w:rPr>
          <w:lang w:val="lt-LT"/>
        </w:rPr>
        <w:t xml:space="preserve"> dalyvavima</w:t>
      </w:r>
      <w:r w:rsidR="000B7818">
        <w:rPr>
          <w:lang w:val="lt-LT"/>
        </w:rPr>
        <w:t>s projektuose ir vaikų šventėse;</w:t>
      </w:r>
    </w:p>
    <w:p w:rsidR="005D0E73" w:rsidRPr="0036665F" w:rsidRDefault="00957AEA" w:rsidP="00C9548F">
      <w:pPr>
        <w:tabs>
          <w:tab w:val="left" w:pos="1134"/>
          <w:tab w:val="left" w:pos="1276"/>
        </w:tabs>
        <w:suppressAutoHyphens/>
        <w:ind w:firstLine="851"/>
        <w:jc w:val="both"/>
        <w:rPr>
          <w:lang w:val="lt-LT"/>
        </w:rPr>
      </w:pPr>
      <w:r>
        <w:rPr>
          <w:lang w:val="lt-LT"/>
        </w:rPr>
        <w:t>67</w:t>
      </w:r>
      <w:r w:rsidR="00471256">
        <w:rPr>
          <w:lang w:val="lt-LT"/>
        </w:rPr>
        <w:t>.</w:t>
      </w:r>
      <w:r>
        <w:rPr>
          <w:lang w:val="lt-LT"/>
        </w:rPr>
        <w:t>4. i</w:t>
      </w:r>
      <w:r w:rsidR="005D0E73" w:rsidRPr="0036665F">
        <w:rPr>
          <w:lang w:val="lt-LT"/>
        </w:rPr>
        <w:t>nformacijos apie mokykloje organizuojamą ugdymo procesą, mokymosi pasiekimus, mokymo(si) pagalbos teikimą ir mokyklos veiklas sklaida (informavimas raštu, žodžiu, sms žinutėmis, elektroniniais laiškais</w:t>
      </w:r>
      <w:r w:rsidR="000B7818">
        <w:rPr>
          <w:lang w:val="lt-LT"/>
        </w:rPr>
        <w:t>):</w:t>
      </w:r>
      <w:r>
        <w:rPr>
          <w:lang w:val="lt-LT"/>
        </w:rPr>
        <w:t xml:space="preserve"> </w:t>
      </w:r>
      <w:r w:rsidR="000B7818">
        <w:rPr>
          <w:lang w:val="lt-LT"/>
        </w:rPr>
        <w:t>bendros vaikų ir tėvų išvykos;</w:t>
      </w:r>
    </w:p>
    <w:p w:rsidR="005D0E73" w:rsidRPr="000B7818" w:rsidRDefault="00957AEA" w:rsidP="00C9548F">
      <w:pPr>
        <w:tabs>
          <w:tab w:val="left" w:pos="1418"/>
        </w:tabs>
        <w:suppressAutoHyphens/>
        <w:ind w:firstLine="851"/>
        <w:jc w:val="both"/>
        <w:rPr>
          <w:lang w:val="lt-LT"/>
        </w:rPr>
      </w:pPr>
      <w:r>
        <w:rPr>
          <w:lang w:val="lt-LT"/>
        </w:rPr>
        <w:t>67</w:t>
      </w:r>
      <w:r w:rsidR="000B7818">
        <w:rPr>
          <w:lang w:val="lt-LT"/>
        </w:rPr>
        <w:t>.</w:t>
      </w:r>
      <w:r>
        <w:rPr>
          <w:lang w:val="lt-LT"/>
        </w:rPr>
        <w:t>5</w:t>
      </w:r>
      <w:r w:rsidR="00C9548F">
        <w:rPr>
          <w:lang w:val="lt-LT"/>
        </w:rPr>
        <w:t>.</w:t>
      </w:r>
      <w:r w:rsidR="005D0E73" w:rsidRPr="000B7818">
        <w:rPr>
          <w:lang w:val="lt-LT"/>
        </w:rPr>
        <w:t xml:space="preserve"> </w:t>
      </w:r>
      <w:r w:rsidR="00502806" w:rsidRPr="00471256">
        <w:rPr>
          <w:lang w:val="lt-LT"/>
        </w:rPr>
        <w:t>tėvų (globėjų, rūpintojų)</w:t>
      </w:r>
      <w:r w:rsidR="00502806">
        <w:rPr>
          <w:lang w:val="lt-LT"/>
        </w:rPr>
        <w:t xml:space="preserve"> </w:t>
      </w:r>
      <w:r w:rsidR="005D0E73" w:rsidRPr="000B7818">
        <w:rPr>
          <w:lang w:val="lt-LT"/>
        </w:rPr>
        <w:t>savanoriška veikla mokykloje;</w:t>
      </w:r>
    </w:p>
    <w:p w:rsidR="005D0E73" w:rsidRPr="000B7818" w:rsidRDefault="00957AEA" w:rsidP="00C9548F">
      <w:pPr>
        <w:tabs>
          <w:tab w:val="left" w:pos="1418"/>
        </w:tabs>
        <w:suppressAutoHyphens/>
        <w:ind w:firstLine="851"/>
        <w:jc w:val="both"/>
        <w:rPr>
          <w:lang w:val="lt-LT"/>
        </w:rPr>
      </w:pPr>
      <w:r>
        <w:rPr>
          <w:lang w:val="lt-LT"/>
        </w:rPr>
        <w:t xml:space="preserve">67.6. </w:t>
      </w:r>
      <w:r w:rsidR="00502806" w:rsidRPr="00471256">
        <w:rPr>
          <w:lang w:val="lt-LT"/>
        </w:rPr>
        <w:t>tėvų (globėjų, rūpintojų)</w:t>
      </w:r>
      <w:r w:rsidR="005D0E73" w:rsidRPr="000B7818">
        <w:rPr>
          <w:lang w:val="lt-LT"/>
        </w:rPr>
        <w:t xml:space="preserve"> įtraukimas į pagalbą savo vaikams namuose tėvams formuluojamos pagalbos jų vaikams gairės, ypač tais atvejais, kai mokiniams reikalinga papildoma pagalba;</w:t>
      </w:r>
    </w:p>
    <w:p w:rsidR="005D0E73" w:rsidRDefault="00957AEA" w:rsidP="00C9548F">
      <w:pPr>
        <w:tabs>
          <w:tab w:val="left" w:pos="709"/>
        </w:tabs>
        <w:suppressAutoHyphens/>
        <w:ind w:firstLine="851"/>
        <w:jc w:val="both"/>
        <w:rPr>
          <w:lang w:val="lt-LT"/>
        </w:rPr>
      </w:pPr>
      <w:r>
        <w:rPr>
          <w:lang w:val="lt-LT"/>
        </w:rPr>
        <w:t>67.7.</w:t>
      </w:r>
      <w:r w:rsidR="00502806" w:rsidRPr="00502806">
        <w:rPr>
          <w:lang w:val="lt-LT"/>
        </w:rPr>
        <w:t xml:space="preserve"> </w:t>
      </w:r>
      <w:r w:rsidR="00502806" w:rsidRPr="00471256">
        <w:rPr>
          <w:lang w:val="lt-LT"/>
        </w:rPr>
        <w:t>tėvų (globėjų, rūpintojų)</w:t>
      </w:r>
      <w:r w:rsidR="005D0E73" w:rsidRPr="000B7818">
        <w:rPr>
          <w:lang w:val="lt-LT"/>
        </w:rPr>
        <w:t xml:space="preserve"> įtraukimas į sprendimų priėmimą mokyklos lygmenyje  dalyvavimas mokyklos taryboje, ugdymo plano sudarymo grupėje, Vaiko gerovės komisijoje, veiklos plano sudarymo grupėje;</w:t>
      </w:r>
    </w:p>
    <w:p w:rsidR="005D0E73" w:rsidRPr="00957AEA" w:rsidRDefault="00957AEA" w:rsidP="00C9548F">
      <w:pPr>
        <w:tabs>
          <w:tab w:val="left" w:pos="1418"/>
        </w:tabs>
        <w:suppressAutoHyphens/>
        <w:ind w:firstLine="851"/>
        <w:jc w:val="both"/>
        <w:rPr>
          <w:lang w:val="lt-LT"/>
        </w:rPr>
      </w:pPr>
      <w:r>
        <w:rPr>
          <w:lang w:val="lt-LT"/>
        </w:rPr>
        <w:t xml:space="preserve">68. </w:t>
      </w:r>
      <w:r w:rsidR="000B7818" w:rsidRPr="00957AEA">
        <w:rPr>
          <w:lang w:val="lt-LT"/>
        </w:rPr>
        <w:t>M</w:t>
      </w:r>
      <w:r w:rsidR="005D0E73" w:rsidRPr="00957AEA">
        <w:rPr>
          <w:lang w:val="lt-LT"/>
        </w:rPr>
        <w:t>okyklos internetiniame puslapyje pateikiama informacija apie mokyklos veiklą, ugdymą, mokinių pasiekimus ir t.t. Aprašomos netradicinės, integruotos pamokos, išvykos, renginiai, parodos, įvairūs susitikimai ir t. t.;</w:t>
      </w:r>
    </w:p>
    <w:p w:rsidR="00EA6DE0" w:rsidRPr="00502806" w:rsidRDefault="00830F4C" w:rsidP="00502806">
      <w:pPr>
        <w:tabs>
          <w:tab w:val="left" w:pos="1418"/>
        </w:tabs>
        <w:suppressAutoHyphens/>
        <w:ind w:left="851"/>
        <w:jc w:val="both"/>
        <w:rPr>
          <w:lang w:val="lt-LT" w:eastAsia="lt-LT"/>
        </w:rPr>
      </w:pPr>
      <w:r w:rsidRPr="00502806">
        <w:rPr>
          <w:lang w:val="lt-LT"/>
        </w:rPr>
        <w:t xml:space="preserve"> </w:t>
      </w:r>
    </w:p>
    <w:p w:rsidR="0096105A" w:rsidRPr="0036665F" w:rsidRDefault="0096105A" w:rsidP="009A4FDD">
      <w:pPr>
        <w:jc w:val="center"/>
        <w:rPr>
          <w:b/>
          <w:lang w:val="lt-LT"/>
        </w:rPr>
      </w:pPr>
      <w:r w:rsidRPr="0036665F">
        <w:rPr>
          <w:b/>
          <w:lang w:val="lt-LT"/>
        </w:rPr>
        <w:t xml:space="preserve">KETURIOLIKTASIS SKIRSNIS </w:t>
      </w:r>
    </w:p>
    <w:p w:rsidR="0096105A" w:rsidRPr="0036665F" w:rsidRDefault="0096105A" w:rsidP="009A4FDD">
      <w:pPr>
        <w:jc w:val="center"/>
        <w:rPr>
          <w:b/>
          <w:lang w:val="lt-LT"/>
        </w:rPr>
      </w:pPr>
      <w:r w:rsidRPr="0036665F">
        <w:rPr>
          <w:b/>
          <w:lang w:val="lt-LT"/>
        </w:rPr>
        <w:t>UGDYMO ORGANIZAVIMAS JUNGTINĖSE KLASĖSE</w:t>
      </w:r>
    </w:p>
    <w:p w:rsidR="00EA6DE0" w:rsidRPr="0036665F" w:rsidRDefault="00EA6DE0" w:rsidP="00EA6DE0">
      <w:pPr>
        <w:jc w:val="both"/>
        <w:rPr>
          <w:b/>
          <w:lang w:val="lt-LT"/>
        </w:rPr>
      </w:pPr>
    </w:p>
    <w:p w:rsidR="00EA6DE0" w:rsidRPr="0036665F" w:rsidRDefault="00502806" w:rsidP="00C9548F">
      <w:pPr>
        <w:ind w:firstLine="851"/>
        <w:jc w:val="both"/>
        <w:rPr>
          <w:lang w:val="lt-LT"/>
        </w:rPr>
      </w:pPr>
      <w:r>
        <w:rPr>
          <w:lang w:val="lt-LT"/>
        </w:rPr>
        <w:t>69</w:t>
      </w:r>
      <w:r w:rsidR="00EA6DE0" w:rsidRPr="0036665F">
        <w:rPr>
          <w:lang w:val="lt-LT"/>
        </w:rPr>
        <w:t>. Įgyvendinant pradini</w:t>
      </w:r>
      <w:r w:rsidR="00830F4C">
        <w:rPr>
          <w:lang w:val="lt-LT"/>
        </w:rPr>
        <w:t>o ugdymo programą jungiamos 1, 4, ir 2, 3</w:t>
      </w:r>
      <w:r w:rsidR="00EA6DE0" w:rsidRPr="0036665F">
        <w:rPr>
          <w:lang w:val="lt-LT"/>
        </w:rPr>
        <w:t xml:space="preserve"> klasės, pagrindinio ugdymo prog</w:t>
      </w:r>
      <w:r w:rsidR="00337D1F" w:rsidRPr="0036665F">
        <w:rPr>
          <w:lang w:val="lt-LT"/>
        </w:rPr>
        <w:t>ramą – 5-6 klasės ir 7-8 klasės</w:t>
      </w:r>
      <w:r w:rsidR="00830F4C">
        <w:rPr>
          <w:lang w:val="lt-LT"/>
        </w:rPr>
        <w:t>.</w:t>
      </w:r>
    </w:p>
    <w:p w:rsidR="00337D1F" w:rsidRPr="0036665F" w:rsidRDefault="00830F4C" w:rsidP="00C9548F">
      <w:pPr>
        <w:ind w:firstLine="851"/>
        <w:jc w:val="both"/>
        <w:rPr>
          <w:lang w:val="lt-LT"/>
        </w:rPr>
      </w:pPr>
      <w:r>
        <w:rPr>
          <w:lang w:val="lt-LT"/>
        </w:rPr>
        <w:t>7</w:t>
      </w:r>
      <w:r w:rsidR="00502806">
        <w:rPr>
          <w:lang w:val="lt-LT"/>
        </w:rPr>
        <w:t>0</w:t>
      </w:r>
      <w:r w:rsidR="00EA6DE0" w:rsidRPr="0036665F">
        <w:rPr>
          <w:lang w:val="lt-LT"/>
        </w:rPr>
        <w:t xml:space="preserve">. Atsižvelgiant į </w:t>
      </w:r>
      <w:r w:rsidR="00337D1F" w:rsidRPr="0036665F">
        <w:rPr>
          <w:lang w:val="lt-LT"/>
        </w:rPr>
        <w:t xml:space="preserve">pagrindinio ir vidurinio ugdymo programų bendrųjų ugdymo planų </w:t>
      </w:r>
      <w:r w:rsidR="00337D1F" w:rsidRPr="00830F4C">
        <w:rPr>
          <w:lang w:val="lt-LT"/>
        </w:rPr>
        <w:t>106</w:t>
      </w:r>
      <w:r w:rsidR="00337D1F" w:rsidRPr="0036665F">
        <w:rPr>
          <w:lang w:val="lt-LT"/>
        </w:rPr>
        <w:t xml:space="preserve">  </w:t>
      </w:r>
      <w:r w:rsidR="00EA6DE0" w:rsidRPr="0036665F">
        <w:rPr>
          <w:lang w:val="lt-LT"/>
        </w:rPr>
        <w:t>punkt</w:t>
      </w:r>
      <w:r w:rsidR="00337D1F" w:rsidRPr="0036665F">
        <w:rPr>
          <w:lang w:val="lt-LT"/>
        </w:rPr>
        <w:t>ą</w:t>
      </w:r>
      <w:r w:rsidR="00EA6DE0" w:rsidRPr="0036665F">
        <w:rPr>
          <w:lang w:val="lt-LT"/>
        </w:rPr>
        <w:t xml:space="preserve">, </w:t>
      </w:r>
      <w:r w:rsidR="00337D1F" w:rsidRPr="0036665F">
        <w:rPr>
          <w:lang w:val="lt-LT"/>
        </w:rPr>
        <w:t>jungtinėms klasėms</w:t>
      </w:r>
      <w:r w:rsidR="00ED4AB2">
        <w:rPr>
          <w:lang w:val="lt-LT"/>
        </w:rPr>
        <w:t>,</w:t>
      </w:r>
      <w:r w:rsidR="00337D1F" w:rsidRPr="0036665F">
        <w:rPr>
          <w:lang w:val="lt-LT"/>
        </w:rPr>
        <w:t xml:space="preserve"> kuriose  mokosi 5-6 mokiniai skiriama 33 pamokos,  7-8 klasių mokiniai- 36  pamokos. Pagal pradinio ugdymo programos bendrojo ugdymo plano </w:t>
      </w:r>
      <w:r w:rsidR="00337D1F" w:rsidRPr="00830F4C">
        <w:rPr>
          <w:lang w:val="lt-LT"/>
        </w:rPr>
        <w:t>55</w:t>
      </w:r>
      <w:r w:rsidR="00337D1F" w:rsidRPr="0036665F">
        <w:rPr>
          <w:lang w:val="lt-LT"/>
        </w:rPr>
        <w:t xml:space="preserve">  punktą </w:t>
      </w:r>
      <w:r w:rsidR="00EA6DE0" w:rsidRPr="0036665F">
        <w:rPr>
          <w:lang w:val="lt-LT"/>
        </w:rPr>
        <w:t>jungtiniam pradinių klasių komplektui skiriama 30 val</w:t>
      </w:r>
      <w:r>
        <w:rPr>
          <w:lang w:val="lt-LT"/>
        </w:rPr>
        <w:t>andų per savaitę.</w:t>
      </w:r>
    </w:p>
    <w:p w:rsidR="0096105A" w:rsidRPr="0036665F" w:rsidRDefault="00830F4C" w:rsidP="00C9548F">
      <w:pPr>
        <w:ind w:firstLine="851"/>
        <w:jc w:val="both"/>
        <w:rPr>
          <w:lang w:val="lt-LT"/>
        </w:rPr>
      </w:pPr>
      <w:r>
        <w:rPr>
          <w:lang w:val="lt-LT"/>
        </w:rPr>
        <w:t>7</w:t>
      </w:r>
      <w:r w:rsidR="00502806">
        <w:rPr>
          <w:lang w:val="lt-LT"/>
        </w:rPr>
        <w:t>1</w:t>
      </w:r>
      <w:r w:rsidR="00337D1F" w:rsidRPr="0036665F">
        <w:rPr>
          <w:lang w:val="lt-LT"/>
        </w:rPr>
        <w:t xml:space="preserve">. Kiekvienam jungtinių klasių komplektui skiriama </w:t>
      </w:r>
      <w:r w:rsidR="00864925" w:rsidRPr="0036665F">
        <w:rPr>
          <w:lang w:val="lt-LT"/>
        </w:rPr>
        <w:t>2</w:t>
      </w:r>
      <w:r>
        <w:rPr>
          <w:lang w:val="lt-LT"/>
        </w:rPr>
        <w:t xml:space="preserve"> neformaliojo švietimo valandos</w:t>
      </w:r>
      <w:r w:rsidR="000F4757" w:rsidRPr="0036665F">
        <w:rPr>
          <w:lang w:val="lt-LT"/>
        </w:rPr>
        <w:t>.</w:t>
      </w:r>
    </w:p>
    <w:p w:rsidR="000F4757" w:rsidRDefault="000F4757" w:rsidP="00EA6DE0">
      <w:pPr>
        <w:jc w:val="both"/>
        <w:rPr>
          <w:lang w:val="lt-LT"/>
        </w:rPr>
      </w:pPr>
    </w:p>
    <w:p w:rsidR="00502806" w:rsidRDefault="00502806" w:rsidP="00EA6DE0">
      <w:pPr>
        <w:jc w:val="both"/>
        <w:rPr>
          <w:lang w:val="lt-LT"/>
        </w:rPr>
      </w:pPr>
    </w:p>
    <w:p w:rsidR="00502806" w:rsidRPr="0036665F" w:rsidRDefault="00502806" w:rsidP="00EA6DE0">
      <w:pPr>
        <w:jc w:val="both"/>
        <w:rPr>
          <w:lang w:val="lt-LT"/>
        </w:rPr>
      </w:pPr>
    </w:p>
    <w:p w:rsidR="000F4757" w:rsidRPr="0036665F" w:rsidRDefault="000F4757" w:rsidP="000F4757">
      <w:pPr>
        <w:jc w:val="center"/>
        <w:rPr>
          <w:b/>
          <w:lang w:val="lt-LT"/>
        </w:rPr>
      </w:pPr>
      <w:r w:rsidRPr="0036665F">
        <w:rPr>
          <w:b/>
          <w:lang w:val="lt-LT"/>
        </w:rPr>
        <w:t>II SKYRIUS</w:t>
      </w:r>
    </w:p>
    <w:p w:rsidR="000F4757" w:rsidRPr="0036665F" w:rsidRDefault="000F4757" w:rsidP="000F4757">
      <w:pPr>
        <w:jc w:val="center"/>
        <w:rPr>
          <w:b/>
          <w:lang w:val="lt-LT"/>
        </w:rPr>
      </w:pPr>
      <w:r w:rsidRPr="0036665F">
        <w:rPr>
          <w:b/>
          <w:lang w:val="lt-LT"/>
        </w:rPr>
        <w:t>PRADINIO UGDYMO PROGRAMOS ĮGYVENDINIMAS</w:t>
      </w:r>
    </w:p>
    <w:p w:rsidR="00502806" w:rsidRPr="0036665F" w:rsidRDefault="00502806" w:rsidP="00A81D22">
      <w:pPr>
        <w:rPr>
          <w:b/>
          <w:lang w:val="lt-LT"/>
        </w:rPr>
      </w:pPr>
    </w:p>
    <w:p w:rsidR="000F4757" w:rsidRPr="0036665F" w:rsidRDefault="000F4757" w:rsidP="000F4757">
      <w:pPr>
        <w:jc w:val="center"/>
        <w:rPr>
          <w:b/>
          <w:lang w:val="lt-LT"/>
        </w:rPr>
      </w:pPr>
      <w:r w:rsidRPr="0036665F">
        <w:rPr>
          <w:b/>
          <w:lang w:val="lt-LT"/>
        </w:rPr>
        <w:t>PIRMASIS SKIRSNIS</w:t>
      </w:r>
    </w:p>
    <w:p w:rsidR="00502806" w:rsidRDefault="000F4757" w:rsidP="00A353BA">
      <w:pPr>
        <w:jc w:val="center"/>
        <w:rPr>
          <w:b/>
          <w:lang w:val="lt-LT"/>
        </w:rPr>
      </w:pPr>
      <w:r w:rsidRPr="0036665F">
        <w:rPr>
          <w:b/>
          <w:lang w:val="lt-LT"/>
        </w:rPr>
        <w:t>BENDROSIOS PROGRAMOS ĮG</w:t>
      </w:r>
      <w:r w:rsidR="00A81D22">
        <w:rPr>
          <w:b/>
          <w:lang w:val="lt-LT"/>
        </w:rPr>
        <w:t>YVENDINIMO BENDROSIOS NUOSTATOS</w:t>
      </w: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Default="00ED4AB2" w:rsidP="00A353BA">
      <w:pPr>
        <w:jc w:val="center"/>
        <w:rPr>
          <w:lang w:val="lt-LT"/>
        </w:rPr>
      </w:pPr>
    </w:p>
    <w:p w:rsidR="00ED4AB2" w:rsidRPr="0036665F" w:rsidRDefault="00ED4AB2" w:rsidP="00A353BA">
      <w:pPr>
        <w:jc w:val="center"/>
        <w:rPr>
          <w:b/>
          <w:lang w:val="lt-LT"/>
        </w:rPr>
      </w:pPr>
    </w:p>
    <w:tbl>
      <w:tblPr>
        <w:tblpPr w:leftFromText="180" w:rightFromText="180" w:bottomFromText="200" w:vertAnchor="text" w:horzAnchor="margin" w:tblpXSpec="center" w:tblpY="692"/>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693"/>
        <w:gridCol w:w="972"/>
        <w:gridCol w:w="13"/>
        <w:gridCol w:w="6"/>
        <w:gridCol w:w="872"/>
        <w:gridCol w:w="993"/>
        <w:gridCol w:w="992"/>
        <w:gridCol w:w="709"/>
        <w:gridCol w:w="567"/>
        <w:gridCol w:w="9"/>
        <w:gridCol w:w="1300"/>
        <w:gridCol w:w="11"/>
      </w:tblGrid>
      <w:tr w:rsidR="00944509" w:rsidRPr="0036665F" w:rsidTr="00AE71A9">
        <w:trPr>
          <w:gridAfter w:val="1"/>
          <w:wAfter w:w="11" w:type="dxa"/>
          <w:trHeight w:val="146"/>
        </w:trPr>
        <w:tc>
          <w:tcPr>
            <w:tcW w:w="334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944509" w:rsidRPr="0036665F" w:rsidRDefault="00944509" w:rsidP="00E322A3">
            <w:pPr>
              <w:spacing w:line="276" w:lineRule="auto"/>
              <w:ind w:firstLine="851"/>
              <w:jc w:val="both"/>
              <w:rPr>
                <w:lang w:val="lt-LT"/>
              </w:rPr>
            </w:pPr>
            <w:r w:rsidRPr="0036665F">
              <w:rPr>
                <w:lang w:val="lt-LT"/>
              </w:rPr>
              <w:t xml:space="preserve">Klasė    </w:t>
            </w:r>
          </w:p>
          <w:p w:rsidR="00944509" w:rsidRPr="0036665F" w:rsidRDefault="00944509" w:rsidP="00E322A3">
            <w:pPr>
              <w:spacing w:line="276" w:lineRule="auto"/>
              <w:ind w:firstLine="851"/>
              <w:jc w:val="both"/>
              <w:rPr>
                <w:lang w:val="lt-LT"/>
              </w:rPr>
            </w:pPr>
          </w:p>
          <w:p w:rsidR="00944509" w:rsidRPr="0036665F" w:rsidRDefault="00944509" w:rsidP="00E322A3">
            <w:pPr>
              <w:spacing w:line="276" w:lineRule="auto"/>
              <w:jc w:val="both"/>
              <w:rPr>
                <w:lang w:val="lt-LT"/>
              </w:rPr>
            </w:pPr>
            <w:r w:rsidRPr="0036665F">
              <w:rPr>
                <w:lang w:val="lt-LT"/>
              </w:rPr>
              <w:t xml:space="preserve">Dalykas </w:t>
            </w:r>
          </w:p>
        </w:tc>
        <w:tc>
          <w:tcPr>
            <w:tcW w:w="6433" w:type="dxa"/>
            <w:gridSpan w:val="10"/>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center"/>
              <w:rPr>
                <w:sz w:val="20"/>
                <w:szCs w:val="20"/>
                <w:lang w:val="lt-LT"/>
              </w:rPr>
            </w:pPr>
            <w:r w:rsidRPr="0036665F">
              <w:rPr>
                <w:sz w:val="20"/>
                <w:szCs w:val="20"/>
                <w:lang w:val="lt-LT"/>
              </w:rPr>
              <w:t>Dalyko savaitinių pamokų skaičius</w:t>
            </w:r>
          </w:p>
        </w:tc>
      </w:tr>
      <w:tr w:rsidR="00944509" w:rsidRPr="0036665F" w:rsidTr="00AE71A9">
        <w:trPr>
          <w:gridAfter w:val="1"/>
          <w:wAfter w:w="11" w:type="dxa"/>
          <w:trHeight w:val="823"/>
        </w:trPr>
        <w:tc>
          <w:tcPr>
            <w:tcW w:w="3348" w:type="dxa"/>
            <w:gridSpan w:val="2"/>
            <w:vMerge/>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rPr>
                <w:lang w:val="lt-LT"/>
              </w:rPr>
            </w:pP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1</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4509" w:rsidRPr="00066A55" w:rsidRDefault="00944509" w:rsidP="00E322A3">
            <w:pPr>
              <w:spacing w:line="276" w:lineRule="auto"/>
              <w:jc w:val="both"/>
              <w:rPr>
                <w:b/>
                <w:lang w:val="lt-LT"/>
              </w:rPr>
            </w:pPr>
            <w:r w:rsidRPr="00066A55">
              <w:rPr>
                <w:b/>
                <w:lang w:val="lt-LT"/>
              </w:rPr>
              <w:t>2,3</w:t>
            </w:r>
          </w:p>
        </w:tc>
        <w:tc>
          <w:tcPr>
            <w:tcW w:w="1309"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b/>
                <w:sz w:val="20"/>
                <w:szCs w:val="20"/>
                <w:lang w:val="lt-LT"/>
              </w:rPr>
            </w:pPr>
            <w:r w:rsidRPr="0036665F">
              <w:rPr>
                <w:b/>
                <w:sz w:val="20"/>
                <w:szCs w:val="20"/>
                <w:lang w:val="lt-LT"/>
              </w:rPr>
              <w:t>Iš viso 1-4 klasėse valandų</w:t>
            </w:r>
          </w:p>
        </w:tc>
      </w:tr>
      <w:tr w:rsidR="00944509" w:rsidRPr="0036665F" w:rsidTr="00AE71A9">
        <w:trPr>
          <w:gridAfter w:val="1"/>
          <w:wAfter w:w="11" w:type="dxa"/>
          <w:trHeight w:val="320"/>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Dorinis ugdymas (tikyba)</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1</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1</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2</w:t>
            </w:r>
          </w:p>
        </w:tc>
      </w:tr>
      <w:tr w:rsidR="00944509" w:rsidRPr="0036665F" w:rsidTr="00AE71A9">
        <w:trPr>
          <w:gridAfter w:val="1"/>
          <w:wAfter w:w="11" w:type="dxa"/>
          <w:trHeight w:val="681"/>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Lietuvių kalba (gimtoji)</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3</w:t>
            </w: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5</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5</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19</w:t>
            </w:r>
          </w:p>
        </w:tc>
      </w:tr>
      <w:tr w:rsidR="00944509" w:rsidRPr="0036665F" w:rsidTr="00AE71A9">
        <w:trPr>
          <w:gridAfter w:val="1"/>
          <w:wAfter w:w="11" w:type="dxa"/>
          <w:trHeight w:val="286"/>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Užsienio kalba (anglų)</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4</w:t>
            </w:r>
          </w:p>
        </w:tc>
      </w:tr>
      <w:tr w:rsidR="00944509" w:rsidRPr="0036665F" w:rsidTr="00AE71A9">
        <w:trPr>
          <w:gridAfter w:val="1"/>
          <w:wAfter w:w="11" w:type="dxa"/>
          <w:trHeight w:val="242"/>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Matematika</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4</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5</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9</w:t>
            </w:r>
          </w:p>
        </w:tc>
      </w:tr>
      <w:tr w:rsidR="00944509" w:rsidRPr="0036665F" w:rsidTr="00AE71A9">
        <w:trPr>
          <w:gridAfter w:val="1"/>
          <w:wAfter w:w="11" w:type="dxa"/>
          <w:trHeight w:val="334"/>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Pasaulio pažinimas</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4</w:t>
            </w:r>
          </w:p>
        </w:tc>
      </w:tr>
      <w:tr w:rsidR="00944509" w:rsidRPr="0036665F" w:rsidTr="00AE71A9">
        <w:trPr>
          <w:gridAfter w:val="1"/>
          <w:wAfter w:w="11" w:type="dxa"/>
          <w:trHeight w:val="374"/>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Dailė ir technologijos</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4</w:t>
            </w:r>
          </w:p>
        </w:tc>
      </w:tr>
      <w:tr w:rsidR="00944509" w:rsidRPr="0036665F" w:rsidTr="00AE71A9">
        <w:trPr>
          <w:gridAfter w:val="1"/>
          <w:wAfter w:w="11" w:type="dxa"/>
          <w:trHeight w:val="334"/>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Muzika</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4</w:t>
            </w:r>
          </w:p>
        </w:tc>
      </w:tr>
      <w:tr w:rsidR="00944509" w:rsidRPr="0036665F" w:rsidTr="00AE71A9">
        <w:trPr>
          <w:gridAfter w:val="1"/>
          <w:wAfter w:w="11" w:type="dxa"/>
          <w:trHeight w:val="318"/>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both"/>
              <w:rPr>
                <w:lang w:val="lt-LT"/>
              </w:rPr>
            </w:pPr>
            <w:r w:rsidRPr="0036665F">
              <w:rPr>
                <w:lang w:val="lt-LT"/>
              </w:rPr>
              <w:t>Kūno kultūra</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878"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993"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p>
        </w:tc>
        <w:tc>
          <w:tcPr>
            <w:tcW w:w="709"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3</w:t>
            </w:r>
          </w:p>
        </w:tc>
        <w:tc>
          <w:tcPr>
            <w:tcW w:w="567" w:type="dxa"/>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lang w:val="lt-LT"/>
              </w:rPr>
            </w:pPr>
            <w:r>
              <w:rPr>
                <w:lang w:val="lt-LT"/>
              </w:rPr>
              <w:t>2</w:t>
            </w:r>
          </w:p>
        </w:tc>
        <w:tc>
          <w:tcPr>
            <w:tcW w:w="1309" w:type="dxa"/>
            <w:gridSpan w:val="2"/>
            <w:tcBorders>
              <w:top w:val="single" w:sz="4" w:space="0" w:color="auto"/>
              <w:left w:val="single" w:sz="4"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6</w:t>
            </w:r>
          </w:p>
        </w:tc>
      </w:tr>
      <w:tr w:rsidR="00E322A3" w:rsidRPr="0036665F" w:rsidTr="00AE71A9">
        <w:trPr>
          <w:gridAfter w:val="1"/>
          <w:wAfter w:w="11" w:type="dxa"/>
          <w:trHeight w:val="334"/>
        </w:trPr>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44509" w:rsidRPr="0036665F" w:rsidRDefault="00944509" w:rsidP="00E322A3">
            <w:pPr>
              <w:spacing w:line="276" w:lineRule="auto"/>
              <w:jc w:val="right"/>
              <w:rPr>
                <w:lang w:val="lt-LT"/>
              </w:rPr>
            </w:pPr>
            <w:r>
              <w:rPr>
                <w:lang w:val="lt-LT"/>
              </w:rPr>
              <w:t>Viso:</w:t>
            </w:r>
          </w:p>
        </w:tc>
        <w:tc>
          <w:tcPr>
            <w:tcW w:w="985" w:type="dxa"/>
            <w:gridSpan w:val="2"/>
            <w:tcBorders>
              <w:top w:val="single" w:sz="4" w:space="0" w:color="auto"/>
              <w:left w:val="single" w:sz="4" w:space="0" w:color="auto"/>
              <w:bottom w:val="single" w:sz="4" w:space="0" w:color="auto"/>
              <w:right w:val="single" w:sz="4" w:space="0" w:color="auto"/>
            </w:tcBorders>
          </w:tcPr>
          <w:p w:rsidR="00944509" w:rsidRPr="00066A55" w:rsidRDefault="00944509" w:rsidP="00E322A3">
            <w:pPr>
              <w:spacing w:line="276" w:lineRule="auto"/>
              <w:jc w:val="center"/>
              <w:rPr>
                <w:b/>
                <w:lang w:val="lt-LT"/>
              </w:rPr>
            </w:pPr>
            <w:r w:rsidRPr="00066A55">
              <w:rPr>
                <w:b/>
                <w:lang w:val="lt-LT"/>
              </w:rPr>
              <w:t>3</w:t>
            </w:r>
          </w:p>
        </w:tc>
        <w:tc>
          <w:tcPr>
            <w:tcW w:w="878" w:type="dxa"/>
            <w:gridSpan w:val="2"/>
            <w:tcBorders>
              <w:top w:val="single" w:sz="4" w:space="0" w:color="auto"/>
              <w:left w:val="single" w:sz="4" w:space="0" w:color="auto"/>
              <w:bottom w:val="single" w:sz="4" w:space="0" w:color="auto"/>
              <w:right w:val="single" w:sz="4" w:space="0" w:color="auto"/>
            </w:tcBorders>
          </w:tcPr>
          <w:p w:rsidR="00944509" w:rsidRPr="00066A55" w:rsidRDefault="00944509" w:rsidP="00E322A3">
            <w:pPr>
              <w:spacing w:line="276" w:lineRule="auto"/>
              <w:ind w:left="-59" w:right="-191"/>
              <w:jc w:val="center"/>
              <w:rPr>
                <w:b/>
                <w:lang w:val="lt-LT"/>
              </w:rPr>
            </w:pPr>
            <w:r w:rsidRPr="00066A55">
              <w:rPr>
                <w:b/>
                <w:lang w:val="lt-LT"/>
              </w:rPr>
              <w:t>2</w:t>
            </w:r>
          </w:p>
        </w:tc>
        <w:tc>
          <w:tcPr>
            <w:tcW w:w="993" w:type="dxa"/>
            <w:tcBorders>
              <w:top w:val="single" w:sz="4" w:space="0" w:color="auto"/>
              <w:left w:val="single" w:sz="4" w:space="0" w:color="auto"/>
              <w:bottom w:val="single" w:sz="4" w:space="0" w:color="auto"/>
              <w:right w:val="single" w:sz="4" w:space="0" w:color="auto"/>
            </w:tcBorders>
          </w:tcPr>
          <w:p w:rsidR="00944509" w:rsidRPr="00066A55" w:rsidRDefault="00944509" w:rsidP="00E322A3">
            <w:pPr>
              <w:spacing w:line="276" w:lineRule="auto"/>
              <w:jc w:val="center"/>
              <w:rPr>
                <w:b/>
                <w:lang w:val="lt-LT"/>
              </w:rPr>
            </w:pPr>
            <w:r w:rsidRPr="00066A55">
              <w:rPr>
                <w:b/>
                <w:lang w:val="lt-LT"/>
              </w:rPr>
              <w:t>3</w:t>
            </w:r>
          </w:p>
        </w:tc>
        <w:tc>
          <w:tcPr>
            <w:tcW w:w="992" w:type="dxa"/>
            <w:tcBorders>
              <w:top w:val="single" w:sz="4" w:space="0" w:color="auto"/>
              <w:left w:val="single" w:sz="4" w:space="0" w:color="auto"/>
              <w:bottom w:val="single" w:sz="4" w:space="0" w:color="auto"/>
              <w:right w:val="single" w:sz="4" w:space="0" w:color="auto"/>
            </w:tcBorders>
          </w:tcPr>
          <w:p w:rsidR="00944509" w:rsidRPr="00066A55" w:rsidRDefault="00944509" w:rsidP="00E322A3">
            <w:pPr>
              <w:spacing w:line="276" w:lineRule="auto"/>
              <w:jc w:val="center"/>
              <w:rPr>
                <w:b/>
                <w:lang w:val="lt-LT"/>
              </w:rPr>
            </w:pPr>
            <w:r w:rsidRPr="00066A55">
              <w:rPr>
                <w:b/>
                <w:lang w:val="lt-LT"/>
              </w:rPr>
              <w:t>4</w:t>
            </w:r>
          </w:p>
        </w:tc>
        <w:tc>
          <w:tcPr>
            <w:tcW w:w="709" w:type="dxa"/>
            <w:tcBorders>
              <w:top w:val="single" w:sz="4" w:space="0" w:color="auto"/>
              <w:left w:val="single" w:sz="4" w:space="0" w:color="auto"/>
              <w:bottom w:val="single" w:sz="4" w:space="0" w:color="auto"/>
              <w:right w:val="single" w:sz="2" w:space="0" w:color="auto"/>
            </w:tcBorders>
          </w:tcPr>
          <w:p w:rsidR="00944509" w:rsidRPr="00DF6740" w:rsidRDefault="00944509" w:rsidP="00E322A3">
            <w:pPr>
              <w:spacing w:line="276" w:lineRule="auto"/>
              <w:jc w:val="center"/>
              <w:rPr>
                <w:b/>
                <w:lang w:val="lt-LT"/>
              </w:rPr>
            </w:pPr>
            <w:r w:rsidRPr="00DF6740">
              <w:rPr>
                <w:b/>
                <w:lang w:val="lt-LT"/>
              </w:rPr>
              <w:t>19</w:t>
            </w:r>
          </w:p>
        </w:tc>
        <w:tc>
          <w:tcPr>
            <w:tcW w:w="567" w:type="dxa"/>
            <w:tcBorders>
              <w:top w:val="single" w:sz="4" w:space="0" w:color="auto"/>
              <w:left w:val="single" w:sz="2" w:space="0" w:color="auto"/>
              <w:bottom w:val="single" w:sz="4" w:space="0" w:color="auto"/>
              <w:right w:val="single" w:sz="2" w:space="0" w:color="auto"/>
            </w:tcBorders>
          </w:tcPr>
          <w:p w:rsidR="00944509" w:rsidRPr="00DF6740" w:rsidRDefault="00944509" w:rsidP="00E322A3">
            <w:pPr>
              <w:spacing w:line="276" w:lineRule="auto"/>
              <w:jc w:val="center"/>
              <w:rPr>
                <w:b/>
                <w:lang w:val="lt-LT"/>
              </w:rPr>
            </w:pPr>
            <w:r w:rsidRPr="00DF6740">
              <w:rPr>
                <w:b/>
                <w:lang w:val="lt-LT"/>
              </w:rPr>
              <w:t>21</w:t>
            </w:r>
          </w:p>
        </w:tc>
        <w:tc>
          <w:tcPr>
            <w:tcW w:w="1309" w:type="dxa"/>
            <w:gridSpan w:val="2"/>
            <w:tcBorders>
              <w:top w:val="single" w:sz="4" w:space="0" w:color="auto"/>
              <w:left w:val="single" w:sz="2" w:space="0" w:color="auto"/>
              <w:bottom w:val="single" w:sz="4" w:space="0" w:color="auto"/>
              <w:right w:val="single" w:sz="4" w:space="0" w:color="auto"/>
            </w:tcBorders>
          </w:tcPr>
          <w:p w:rsidR="00944509" w:rsidRPr="0036665F" w:rsidRDefault="00944509" w:rsidP="00E322A3">
            <w:pPr>
              <w:spacing w:line="276" w:lineRule="auto"/>
              <w:jc w:val="center"/>
              <w:rPr>
                <w:b/>
                <w:lang w:val="lt-LT"/>
              </w:rPr>
            </w:pPr>
            <w:r>
              <w:rPr>
                <w:b/>
                <w:lang w:val="lt-LT"/>
              </w:rPr>
              <w:t>52</w:t>
            </w:r>
          </w:p>
        </w:tc>
      </w:tr>
      <w:tr w:rsidR="00E20265" w:rsidRPr="00B02B85" w:rsidTr="00AE71A9">
        <w:trPr>
          <w:gridAfter w:val="1"/>
          <w:wAfter w:w="11" w:type="dxa"/>
          <w:trHeight w:val="721"/>
        </w:trPr>
        <w:tc>
          <w:tcPr>
            <w:tcW w:w="3348" w:type="dxa"/>
            <w:gridSpan w:val="2"/>
            <w:tcBorders>
              <w:left w:val="single" w:sz="4" w:space="0" w:color="auto"/>
              <w:bottom w:val="single" w:sz="4" w:space="0" w:color="auto"/>
              <w:right w:val="single" w:sz="4" w:space="0" w:color="auto"/>
            </w:tcBorders>
            <w:vAlign w:val="center"/>
          </w:tcPr>
          <w:p w:rsidR="00E20265" w:rsidRPr="0036665F" w:rsidRDefault="00E20265" w:rsidP="00E322A3">
            <w:pPr>
              <w:spacing w:line="276" w:lineRule="auto"/>
              <w:jc w:val="both"/>
              <w:rPr>
                <w:lang w:val="lt-LT"/>
              </w:rPr>
            </w:pPr>
            <w:r w:rsidRPr="0036665F">
              <w:rPr>
                <w:lang w:val="lt-LT"/>
              </w:rPr>
              <w:t>Privalomų ugdymo valandų skaičius mokiniui</w:t>
            </w:r>
          </w:p>
        </w:tc>
        <w:tc>
          <w:tcPr>
            <w:tcW w:w="985" w:type="dxa"/>
            <w:gridSpan w:val="2"/>
            <w:tcBorders>
              <w:top w:val="single" w:sz="4" w:space="0" w:color="auto"/>
              <w:left w:val="single" w:sz="4" w:space="0" w:color="auto"/>
              <w:bottom w:val="single" w:sz="4" w:space="0" w:color="auto"/>
              <w:right w:val="single" w:sz="4" w:space="0" w:color="auto"/>
            </w:tcBorders>
          </w:tcPr>
          <w:p w:rsidR="00E20265" w:rsidRPr="00DF6740" w:rsidRDefault="00E20265" w:rsidP="00E322A3">
            <w:pPr>
              <w:spacing w:line="276" w:lineRule="auto"/>
              <w:jc w:val="center"/>
              <w:rPr>
                <w:b/>
                <w:sz w:val="20"/>
                <w:szCs w:val="20"/>
                <w:lang w:val="lt-LT"/>
              </w:rPr>
            </w:pPr>
            <w:r>
              <w:rPr>
                <w:b/>
                <w:sz w:val="20"/>
                <w:szCs w:val="20"/>
                <w:lang w:val="lt-LT"/>
              </w:rPr>
              <w:t>1 kl. -22</w:t>
            </w:r>
          </w:p>
        </w:tc>
        <w:tc>
          <w:tcPr>
            <w:tcW w:w="878" w:type="dxa"/>
            <w:gridSpan w:val="2"/>
            <w:tcBorders>
              <w:top w:val="single" w:sz="4" w:space="0" w:color="auto"/>
              <w:left w:val="single" w:sz="4" w:space="0" w:color="auto"/>
              <w:bottom w:val="single" w:sz="4" w:space="0" w:color="auto"/>
              <w:right w:val="single" w:sz="4" w:space="0" w:color="auto"/>
            </w:tcBorders>
          </w:tcPr>
          <w:p w:rsidR="00E20265" w:rsidRPr="00DF6740" w:rsidRDefault="00E20265" w:rsidP="00E322A3">
            <w:pPr>
              <w:spacing w:line="276" w:lineRule="auto"/>
              <w:ind w:left="-59" w:right="-191"/>
              <w:jc w:val="center"/>
              <w:rPr>
                <w:b/>
                <w:sz w:val="20"/>
                <w:szCs w:val="20"/>
                <w:lang w:val="lt-LT"/>
              </w:rPr>
            </w:pPr>
            <w:r>
              <w:rPr>
                <w:b/>
                <w:sz w:val="20"/>
                <w:szCs w:val="20"/>
                <w:lang w:val="lt-LT"/>
              </w:rPr>
              <w:t>2 kl. -23</w:t>
            </w:r>
          </w:p>
        </w:tc>
        <w:tc>
          <w:tcPr>
            <w:tcW w:w="993" w:type="dxa"/>
            <w:tcBorders>
              <w:top w:val="single" w:sz="4" w:space="0" w:color="auto"/>
              <w:left w:val="single" w:sz="4" w:space="0" w:color="auto"/>
              <w:bottom w:val="single" w:sz="4" w:space="0" w:color="auto"/>
              <w:right w:val="single" w:sz="4" w:space="0" w:color="auto"/>
            </w:tcBorders>
          </w:tcPr>
          <w:p w:rsidR="00E20265" w:rsidRPr="00DF6740" w:rsidRDefault="00E20265" w:rsidP="00E322A3">
            <w:pPr>
              <w:spacing w:line="276" w:lineRule="auto"/>
              <w:jc w:val="center"/>
              <w:rPr>
                <w:b/>
                <w:sz w:val="20"/>
                <w:szCs w:val="20"/>
                <w:lang w:val="lt-LT"/>
              </w:rPr>
            </w:pPr>
            <w:r>
              <w:rPr>
                <w:b/>
                <w:sz w:val="20"/>
                <w:szCs w:val="20"/>
                <w:lang w:val="lt-LT"/>
              </w:rPr>
              <w:t>3 kl. -24</w:t>
            </w:r>
          </w:p>
        </w:tc>
        <w:tc>
          <w:tcPr>
            <w:tcW w:w="992" w:type="dxa"/>
            <w:tcBorders>
              <w:top w:val="single" w:sz="4" w:space="0" w:color="auto"/>
              <w:left w:val="single" w:sz="4" w:space="0" w:color="auto"/>
              <w:bottom w:val="single" w:sz="4" w:space="0" w:color="auto"/>
              <w:right w:val="single" w:sz="4" w:space="0" w:color="auto"/>
            </w:tcBorders>
          </w:tcPr>
          <w:p w:rsidR="00E20265" w:rsidRPr="00DF6740" w:rsidRDefault="00E20265" w:rsidP="00E322A3">
            <w:pPr>
              <w:spacing w:line="276" w:lineRule="auto"/>
              <w:jc w:val="center"/>
              <w:rPr>
                <w:b/>
                <w:sz w:val="20"/>
                <w:szCs w:val="20"/>
                <w:lang w:val="lt-LT"/>
              </w:rPr>
            </w:pPr>
            <w:r>
              <w:rPr>
                <w:b/>
                <w:sz w:val="20"/>
                <w:szCs w:val="20"/>
                <w:lang w:val="lt-LT"/>
              </w:rPr>
              <w:t>4 kl. -23</w:t>
            </w:r>
          </w:p>
        </w:tc>
        <w:tc>
          <w:tcPr>
            <w:tcW w:w="709" w:type="dxa"/>
            <w:tcBorders>
              <w:top w:val="single" w:sz="4" w:space="0" w:color="auto"/>
              <w:left w:val="single" w:sz="4" w:space="0" w:color="auto"/>
              <w:bottom w:val="single" w:sz="4" w:space="0" w:color="auto"/>
              <w:right w:val="single" w:sz="2" w:space="0" w:color="auto"/>
            </w:tcBorders>
          </w:tcPr>
          <w:p w:rsidR="00E20265" w:rsidRDefault="00E20265" w:rsidP="00E322A3">
            <w:pPr>
              <w:spacing w:line="276" w:lineRule="auto"/>
              <w:jc w:val="center"/>
              <w:rPr>
                <w:b/>
                <w:lang w:val="lt-LT"/>
              </w:rPr>
            </w:pPr>
          </w:p>
          <w:p w:rsidR="00E20265" w:rsidRDefault="00E20265" w:rsidP="00E322A3">
            <w:pPr>
              <w:spacing w:line="276" w:lineRule="auto"/>
              <w:jc w:val="center"/>
              <w:rPr>
                <w:b/>
                <w:lang w:val="lt-LT"/>
              </w:rPr>
            </w:pPr>
          </w:p>
        </w:tc>
        <w:tc>
          <w:tcPr>
            <w:tcW w:w="567" w:type="dxa"/>
            <w:tcBorders>
              <w:top w:val="single" w:sz="4" w:space="0" w:color="auto"/>
              <w:left w:val="single" w:sz="2" w:space="0" w:color="auto"/>
              <w:bottom w:val="single" w:sz="4" w:space="0" w:color="auto"/>
              <w:right w:val="single" w:sz="2" w:space="0" w:color="auto"/>
            </w:tcBorders>
          </w:tcPr>
          <w:p w:rsidR="00E20265" w:rsidRDefault="00E20265" w:rsidP="00E322A3">
            <w:pPr>
              <w:spacing w:line="276" w:lineRule="auto"/>
              <w:jc w:val="center"/>
              <w:rPr>
                <w:b/>
                <w:lang w:val="lt-LT"/>
              </w:rPr>
            </w:pPr>
          </w:p>
          <w:p w:rsidR="00E20265" w:rsidRDefault="00E20265" w:rsidP="00E322A3">
            <w:pPr>
              <w:spacing w:line="276" w:lineRule="auto"/>
              <w:jc w:val="center"/>
              <w:rPr>
                <w:b/>
                <w:lang w:val="lt-LT"/>
              </w:rPr>
            </w:pPr>
          </w:p>
        </w:tc>
        <w:tc>
          <w:tcPr>
            <w:tcW w:w="1309" w:type="dxa"/>
            <w:gridSpan w:val="2"/>
            <w:tcBorders>
              <w:top w:val="single" w:sz="4" w:space="0" w:color="auto"/>
              <w:left w:val="single" w:sz="2" w:space="0" w:color="auto"/>
              <w:bottom w:val="single" w:sz="4" w:space="0" w:color="auto"/>
              <w:right w:val="single" w:sz="4" w:space="0" w:color="auto"/>
            </w:tcBorders>
          </w:tcPr>
          <w:p w:rsidR="00E20265" w:rsidRDefault="00E20265" w:rsidP="00E322A3">
            <w:pPr>
              <w:spacing w:line="276" w:lineRule="auto"/>
              <w:jc w:val="center"/>
              <w:rPr>
                <w:b/>
                <w:lang w:val="lt-LT"/>
              </w:rPr>
            </w:pPr>
          </w:p>
          <w:p w:rsidR="00E20265" w:rsidRDefault="00E20265" w:rsidP="00E322A3">
            <w:pPr>
              <w:spacing w:line="276" w:lineRule="auto"/>
              <w:jc w:val="center"/>
              <w:rPr>
                <w:b/>
                <w:lang w:val="lt-LT"/>
              </w:rPr>
            </w:pPr>
          </w:p>
        </w:tc>
      </w:tr>
      <w:tr w:rsidR="00E322A3" w:rsidRPr="00B02B85" w:rsidTr="00AE71A9">
        <w:trPr>
          <w:trHeight w:val="441"/>
        </w:trPr>
        <w:tc>
          <w:tcPr>
            <w:tcW w:w="1655" w:type="dxa"/>
            <w:vMerge w:val="restart"/>
            <w:tcBorders>
              <w:top w:val="single" w:sz="4" w:space="0" w:color="auto"/>
              <w:left w:val="single" w:sz="4" w:space="0" w:color="auto"/>
              <w:right w:val="single" w:sz="2" w:space="0" w:color="auto"/>
            </w:tcBorders>
            <w:vAlign w:val="center"/>
          </w:tcPr>
          <w:p w:rsidR="00E20265" w:rsidRDefault="00E20265" w:rsidP="00E322A3">
            <w:pPr>
              <w:spacing w:line="276" w:lineRule="auto"/>
              <w:jc w:val="both"/>
              <w:rPr>
                <w:lang w:val="lt-LT"/>
              </w:rPr>
            </w:pPr>
            <w:r w:rsidRPr="0036665F">
              <w:rPr>
                <w:lang w:val="lt-LT"/>
              </w:rPr>
              <w:t>Valandos skiriamos mokinių</w:t>
            </w:r>
          </w:p>
          <w:p w:rsidR="00E20265" w:rsidRPr="0036665F" w:rsidRDefault="00E20265" w:rsidP="00E322A3">
            <w:pPr>
              <w:spacing w:line="276" w:lineRule="auto"/>
              <w:jc w:val="both"/>
              <w:rPr>
                <w:lang w:val="lt-LT"/>
              </w:rPr>
            </w:pPr>
            <w:r w:rsidRPr="0036665F">
              <w:rPr>
                <w:lang w:val="lt-LT"/>
              </w:rPr>
              <w:t>ugdymo</w:t>
            </w:r>
            <w:r>
              <w:rPr>
                <w:lang w:val="lt-LT"/>
              </w:rPr>
              <w:t xml:space="preserve"> </w:t>
            </w:r>
            <w:r w:rsidRPr="0036665F">
              <w:rPr>
                <w:lang w:val="lt-LT"/>
              </w:rPr>
              <w:t>(si) poreikiams tenkinti</w:t>
            </w:r>
          </w:p>
        </w:tc>
        <w:tc>
          <w:tcPr>
            <w:tcW w:w="1693" w:type="dxa"/>
            <w:tcBorders>
              <w:top w:val="single" w:sz="4" w:space="0" w:color="auto"/>
              <w:left w:val="single" w:sz="2" w:space="0" w:color="auto"/>
              <w:bottom w:val="single" w:sz="2" w:space="0" w:color="auto"/>
              <w:right w:val="single" w:sz="2" w:space="0" w:color="auto"/>
            </w:tcBorders>
          </w:tcPr>
          <w:p w:rsidR="00E20265" w:rsidRPr="00603DAF" w:rsidRDefault="00E20265" w:rsidP="00E322A3">
            <w:pPr>
              <w:spacing w:line="276" w:lineRule="auto"/>
              <w:rPr>
                <w:sz w:val="20"/>
                <w:lang w:val="lt-LT" w:eastAsia="lt-LT"/>
              </w:rPr>
            </w:pPr>
            <w:r w:rsidRPr="007D0D44">
              <w:rPr>
                <w:sz w:val="20"/>
                <w:lang w:val="lt-LT" w:eastAsia="lt-LT"/>
              </w:rPr>
              <w:t>Individualios ir grupinės konsultacijos mokiniams, turintiems mokymosi sunkumų</w:t>
            </w:r>
            <w:r w:rsidRPr="007D0D44">
              <w:rPr>
                <w:sz w:val="20"/>
                <w:lang w:val="lt-LT" w:eastAsia="lt-LT"/>
              </w:rPr>
              <w:tab/>
            </w:r>
          </w:p>
        </w:tc>
        <w:tc>
          <w:tcPr>
            <w:tcW w:w="991" w:type="dxa"/>
            <w:gridSpan w:val="3"/>
            <w:tcBorders>
              <w:top w:val="single" w:sz="4" w:space="0" w:color="auto"/>
              <w:left w:val="single" w:sz="2" w:space="0" w:color="auto"/>
              <w:bottom w:val="single" w:sz="2" w:space="0" w:color="auto"/>
              <w:right w:val="single" w:sz="4" w:space="0" w:color="auto"/>
            </w:tcBorders>
          </w:tcPr>
          <w:p w:rsidR="00E20265" w:rsidRPr="0036665F" w:rsidRDefault="00E20265" w:rsidP="00E322A3">
            <w:pPr>
              <w:spacing w:line="276" w:lineRule="auto"/>
              <w:jc w:val="center"/>
              <w:rPr>
                <w:sz w:val="20"/>
                <w:szCs w:val="20"/>
                <w:lang w:val="lt-LT"/>
              </w:rPr>
            </w:pPr>
            <w:r>
              <w:rPr>
                <w:sz w:val="20"/>
                <w:szCs w:val="20"/>
                <w:lang w:val="lt-LT"/>
              </w:rPr>
              <w:t>0, 5</w:t>
            </w:r>
          </w:p>
        </w:tc>
        <w:tc>
          <w:tcPr>
            <w:tcW w:w="872" w:type="dxa"/>
            <w:tcBorders>
              <w:top w:val="single" w:sz="4" w:space="0" w:color="auto"/>
              <w:left w:val="single" w:sz="4" w:space="0" w:color="auto"/>
              <w:bottom w:val="single" w:sz="2" w:space="0" w:color="auto"/>
              <w:right w:val="single" w:sz="4" w:space="0" w:color="auto"/>
            </w:tcBorders>
          </w:tcPr>
          <w:p w:rsidR="00E20265" w:rsidRPr="0036665F" w:rsidRDefault="00E20265" w:rsidP="00E322A3">
            <w:pPr>
              <w:spacing w:line="276" w:lineRule="auto"/>
              <w:ind w:left="-59" w:right="-191"/>
              <w:jc w:val="center"/>
              <w:rPr>
                <w:sz w:val="20"/>
                <w:szCs w:val="20"/>
                <w:lang w:val="lt-LT"/>
              </w:rPr>
            </w:pPr>
            <w:r>
              <w:rPr>
                <w:sz w:val="20"/>
                <w:szCs w:val="20"/>
                <w:lang w:val="lt-LT"/>
              </w:rPr>
              <w:t>0,5</w:t>
            </w:r>
          </w:p>
        </w:tc>
        <w:tc>
          <w:tcPr>
            <w:tcW w:w="993" w:type="dxa"/>
            <w:tcBorders>
              <w:top w:val="single" w:sz="4" w:space="0" w:color="auto"/>
              <w:left w:val="single" w:sz="4" w:space="0" w:color="auto"/>
              <w:bottom w:val="single" w:sz="2" w:space="0" w:color="auto"/>
              <w:right w:val="single" w:sz="4" w:space="0" w:color="auto"/>
            </w:tcBorders>
          </w:tcPr>
          <w:p w:rsidR="00E20265" w:rsidRPr="0036665F" w:rsidRDefault="00E20265" w:rsidP="00E322A3">
            <w:pPr>
              <w:spacing w:line="276" w:lineRule="auto"/>
              <w:jc w:val="center"/>
              <w:rPr>
                <w:sz w:val="20"/>
                <w:szCs w:val="20"/>
                <w:lang w:val="lt-LT"/>
              </w:rPr>
            </w:pPr>
            <w:r>
              <w:rPr>
                <w:sz w:val="20"/>
                <w:szCs w:val="20"/>
                <w:lang w:val="lt-LT"/>
              </w:rPr>
              <w:t>0,5</w:t>
            </w:r>
          </w:p>
        </w:tc>
        <w:tc>
          <w:tcPr>
            <w:tcW w:w="992" w:type="dxa"/>
            <w:tcBorders>
              <w:top w:val="single" w:sz="4" w:space="0" w:color="auto"/>
              <w:left w:val="single" w:sz="4" w:space="0" w:color="auto"/>
              <w:bottom w:val="single" w:sz="2" w:space="0" w:color="auto"/>
              <w:right w:val="single" w:sz="4" w:space="0" w:color="auto"/>
            </w:tcBorders>
          </w:tcPr>
          <w:p w:rsidR="00E20265" w:rsidRPr="0036665F" w:rsidRDefault="00E20265" w:rsidP="00E322A3">
            <w:pPr>
              <w:spacing w:line="276" w:lineRule="auto"/>
              <w:jc w:val="center"/>
              <w:rPr>
                <w:sz w:val="20"/>
                <w:szCs w:val="20"/>
                <w:lang w:val="lt-LT"/>
              </w:rPr>
            </w:pPr>
            <w:r>
              <w:rPr>
                <w:sz w:val="20"/>
                <w:szCs w:val="20"/>
                <w:lang w:val="lt-LT"/>
              </w:rPr>
              <w:t>0,5</w:t>
            </w:r>
          </w:p>
        </w:tc>
        <w:tc>
          <w:tcPr>
            <w:tcW w:w="709" w:type="dxa"/>
            <w:tcBorders>
              <w:top w:val="single" w:sz="4" w:space="0" w:color="auto"/>
              <w:left w:val="single" w:sz="4" w:space="0" w:color="auto"/>
              <w:bottom w:val="single" w:sz="2" w:space="0" w:color="auto"/>
              <w:right w:val="single" w:sz="2" w:space="0" w:color="auto"/>
            </w:tcBorders>
          </w:tcPr>
          <w:p w:rsidR="00E20265" w:rsidRPr="0036665F" w:rsidRDefault="00E20265" w:rsidP="00E322A3">
            <w:pPr>
              <w:spacing w:line="276" w:lineRule="auto"/>
              <w:jc w:val="center"/>
              <w:rPr>
                <w:b/>
                <w:lang w:val="lt-LT"/>
              </w:rPr>
            </w:pPr>
          </w:p>
        </w:tc>
        <w:tc>
          <w:tcPr>
            <w:tcW w:w="567" w:type="dxa"/>
            <w:tcBorders>
              <w:top w:val="single" w:sz="4" w:space="0" w:color="auto"/>
              <w:left w:val="single" w:sz="2" w:space="0" w:color="auto"/>
              <w:bottom w:val="single" w:sz="2" w:space="0" w:color="auto"/>
              <w:right w:val="single" w:sz="2" w:space="0" w:color="auto"/>
            </w:tcBorders>
          </w:tcPr>
          <w:p w:rsidR="00E20265" w:rsidRPr="0036665F" w:rsidRDefault="00E20265" w:rsidP="00E322A3">
            <w:pPr>
              <w:spacing w:line="276" w:lineRule="auto"/>
              <w:jc w:val="center"/>
              <w:rPr>
                <w:b/>
                <w:lang w:val="lt-LT"/>
              </w:rPr>
            </w:pPr>
          </w:p>
        </w:tc>
        <w:tc>
          <w:tcPr>
            <w:tcW w:w="1320" w:type="dxa"/>
            <w:gridSpan w:val="3"/>
            <w:tcBorders>
              <w:top w:val="single" w:sz="4" w:space="0" w:color="auto"/>
              <w:left w:val="single" w:sz="2" w:space="0" w:color="auto"/>
              <w:bottom w:val="single" w:sz="2" w:space="0" w:color="auto"/>
              <w:right w:val="single" w:sz="4" w:space="0" w:color="auto"/>
            </w:tcBorders>
          </w:tcPr>
          <w:p w:rsidR="00E20265" w:rsidRPr="0036665F" w:rsidRDefault="00E20265" w:rsidP="00E322A3">
            <w:pPr>
              <w:spacing w:line="276" w:lineRule="auto"/>
              <w:jc w:val="center"/>
              <w:rPr>
                <w:b/>
                <w:lang w:val="lt-LT"/>
              </w:rPr>
            </w:pPr>
          </w:p>
        </w:tc>
      </w:tr>
      <w:tr w:rsidR="00E322A3" w:rsidRPr="00B02B85" w:rsidTr="00AE71A9">
        <w:trPr>
          <w:trHeight w:val="649"/>
        </w:trPr>
        <w:tc>
          <w:tcPr>
            <w:tcW w:w="1655" w:type="dxa"/>
            <w:vMerge/>
            <w:tcBorders>
              <w:left w:val="single" w:sz="4" w:space="0" w:color="auto"/>
              <w:right w:val="single" w:sz="2" w:space="0" w:color="auto"/>
            </w:tcBorders>
            <w:vAlign w:val="center"/>
          </w:tcPr>
          <w:p w:rsidR="00E20265" w:rsidRPr="0036665F" w:rsidRDefault="00E20265" w:rsidP="00E322A3">
            <w:pPr>
              <w:spacing w:line="276" w:lineRule="auto"/>
              <w:jc w:val="both"/>
              <w:rPr>
                <w:lang w:val="lt-LT"/>
              </w:rPr>
            </w:pPr>
          </w:p>
        </w:tc>
        <w:tc>
          <w:tcPr>
            <w:tcW w:w="1693" w:type="dxa"/>
            <w:tcBorders>
              <w:top w:val="single" w:sz="2" w:space="0" w:color="auto"/>
              <w:left w:val="single" w:sz="2" w:space="0" w:color="auto"/>
              <w:bottom w:val="single" w:sz="2" w:space="0" w:color="auto"/>
              <w:right w:val="single" w:sz="2" w:space="0" w:color="auto"/>
            </w:tcBorders>
          </w:tcPr>
          <w:p w:rsidR="00E20265" w:rsidRDefault="00E20265" w:rsidP="00E322A3">
            <w:pPr>
              <w:spacing w:line="276" w:lineRule="auto"/>
              <w:rPr>
                <w:sz w:val="20"/>
                <w:lang w:val="lt-LT" w:eastAsia="lt-LT"/>
              </w:rPr>
            </w:pPr>
            <w:r w:rsidRPr="007D0D44">
              <w:rPr>
                <w:sz w:val="20"/>
                <w:lang w:val="lt-LT" w:eastAsia="lt-LT"/>
              </w:rPr>
              <w:t>Mokymosi pagalbos teikimas</w:t>
            </w:r>
          </w:p>
        </w:tc>
        <w:tc>
          <w:tcPr>
            <w:tcW w:w="991" w:type="dxa"/>
            <w:gridSpan w:val="3"/>
            <w:tcBorders>
              <w:top w:val="single" w:sz="2" w:space="0" w:color="auto"/>
              <w:left w:val="single" w:sz="2" w:space="0" w:color="auto"/>
              <w:bottom w:val="single" w:sz="2" w:space="0" w:color="auto"/>
              <w:right w:val="single" w:sz="4" w:space="0" w:color="auto"/>
            </w:tcBorders>
          </w:tcPr>
          <w:p w:rsidR="00E20265" w:rsidRDefault="00E20265" w:rsidP="00E322A3">
            <w:pPr>
              <w:spacing w:line="276" w:lineRule="auto"/>
              <w:jc w:val="center"/>
              <w:rPr>
                <w:sz w:val="20"/>
                <w:szCs w:val="20"/>
                <w:lang w:val="lt-LT"/>
              </w:rPr>
            </w:pPr>
            <w:r>
              <w:rPr>
                <w:sz w:val="20"/>
                <w:szCs w:val="20"/>
                <w:lang w:val="lt-LT"/>
              </w:rPr>
              <w:t>0,5</w:t>
            </w:r>
          </w:p>
        </w:tc>
        <w:tc>
          <w:tcPr>
            <w:tcW w:w="872" w:type="dxa"/>
            <w:tcBorders>
              <w:top w:val="single" w:sz="2" w:space="0" w:color="auto"/>
              <w:left w:val="single" w:sz="4" w:space="0" w:color="auto"/>
              <w:bottom w:val="single" w:sz="2" w:space="0" w:color="auto"/>
              <w:right w:val="single" w:sz="4" w:space="0" w:color="auto"/>
            </w:tcBorders>
          </w:tcPr>
          <w:p w:rsidR="00E20265" w:rsidRDefault="00E20265" w:rsidP="00E322A3">
            <w:pPr>
              <w:spacing w:line="276" w:lineRule="auto"/>
              <w:ind w:left="-59" w:right="-191"/>
              <w:jc w:val="center"/>
              <w:rPr>
                <w:sz w:val="20"/>
                <w:szCs w:val="20"/>
                <w:lang w:val="lt-LT"/>
              </w:rPr>
            </w:pPr>
            <w:r>
              <w:rPr>
                <w:sz w:val="20"/>
                <w:szCs w:val="20"/>
                <w:lang w:val="lt-LT"/>
              </w:rPr>
              <w:t>0,5</w:t>
            </w:r>
          </w:p>
        </w:tc>
        <w:tc>
          <w:tcPr>
            <w:tcW w:w="993" w:type="dxa"/>
            <w:tcBorders>
              <w:top w:val="single" w:sz="2" w:space="0" w:color="auto"/>
              <w:left w:val="single" w:sz="4" w:space="0" w:color="auto"/>
              <w:bottom w:val="single" w:sz="2" w:space="0" w:color="auto"/>
              <w:right w:val="single" w:sz="4" w:space="0" w:color="auto"/>
            </w:tcBorders>
          </w:tcPr>
          <w:p w:rsidR="00E20265" w:rsidRDefault="00E20265" w:rsidP="00E322A3">
            <w:pPr>
              <w:spacing w:line="276" w:lineRule="auto"/>
              <w:jc w:val="center"/>
              <w:rPr>
                <w:sz w:val="20"/>
                <w:szCs w:val="20"/>
                <w:lang w:val="lt-LT"/>
              </w:rPr>
            </w:pPr>
            <w:r>
              <w:rPr>
                <w:sz w:val="20"/>
                <w:szCs w:val="20"/>
                <w:lang w:val="lt-LT"/>
              </w:rPr>
              <w:t>0,5</w:t>
            </w:r>
          </w:p>
        </w:tc>
        <w:tc>
          <w:tcPr>
            <w:tcW w:w="992" w:type="dxa"/>
            <w:tcBorders>
              <w:top w:val="single" w:sz="2" w:space="0" w:color="auto"/>
              <w:left w:val="single" w:sz="4" w:space="0" w:color="auto"/>
              <w:bottom w:val="single" w:sz="2" w:space="0" w:color="auto"/>
              <w:right w:val="single" w:sz="4" w:space="0" w:color="auto"/>
            </w:tcBorders>
          </w:tcPr>
          <w:p w:rsidR="00E20265" w:rsidRDefault="00E20265" w:rsidP="00E322A3">
            <w:pPr>
              <w:spacing w:line="276" w:lineRule="auto"/>
              <w:jc w:val="center"/>
              <w:rPr>
                <w:sz w:val="20"/>
                <w:szCs w:val="20"/>
                <w:lang w:val="lt-LT"/>
              </w:rPr>
            </w:pPr>
            <w:r>
              <w:rPr>
                <w:sz w:val="20"/>
                <w:szCs w:val="20"/>
                <w:lang w:val="lt-LT"/>
              </w:rPr>
              <w:t>0,5</w:t>
            </w:r>
          </w:p>
        </w:tc>
        <w:tc>
          <w:tcPr>
            <w:tcW w:w="709" w:type="dxa"/>
            <w:tcBorders>
              <w:top w:val="single" w:sz="2" w:space="0" w:color="auto"/>
              <w:left w:val="single" w:sz="4" w:space="0" w:color="auto"/>
              <w:bottom w:val="single" w:sz="2" w:space="0" w:color="auto"/>
              <w:right w:val="single" w:sz="2" w:space="0" w:color="auto"/>
            </w:tcBorders>
          </w:tcPr>
          <w:p w:rsidR="00E20265" w:rsidRPr="0036665F" w:rsidRDefault="00E20265" w:rsidP="00E322A3">
            <w:pPr>
              <w:spacing w:line="276" w:lineRule="auto"/>
              <w:jc w:val="center"/>
              <w:rPr>
                <w:b/>
                <w:lang w:val="lt-LT"/>
              </w:rPr>
            </w:pPr>
          </w:p>
        </w:tc>
        <w:tc>
          <w:tcPr>
            <w:tcW w:w="567" w:type="dxa"/>
            <w:tcBorders>
              <w:top w:val="single" w:sz="2" w:space="0" w:color="auto"/>
              <w:left w:val="single" w:sz="2" w:space="0" w:color="auto"/>
              <w:bottom w:val="single" w:sz="2" w:space="0" w:color="auto"/>
              <w:right w:val="single" w:sz="2" w:space="0" w:color="auto"/>
            </w:tcBorders>
          </w:tcPr>
          <w:p w:rsidR="00E20265" w:rsidRPr="0036665F" w:rsidRDefault="00E20265" w:rsidP="00E322A3">
            <w:pPr>
              <w:spacing w:line="276" w:lineRule="auto"/>
              <w:jc w:val="center"/>
              <w:rPr>
                <w:b/>
                <w:lang w:val="lt-LT"/>
              </w:rPr>
            </w:pPr>
          </w:p>
        </w:tc>
        <w:tc>
          <w:tcPr>
            <w:tcW w:w="1320" w:type="dxa"/>
            <w:gridSpan w:val="3"/>
            <w:tcBorders>
              <w:top w:val="single" w:sz="2" w:space="0" w:color="auto"/>
              <w:left w:val="single" w:sz="2" w:space="0" w:color="auto"/>
              <w:bottom w:val="single" w:sz="2" w:space="0" w:color="auto"/>
              <w:right w:val="single" w:sz="4" w:space="0" w:color="auto"/>
            </w:tcBorders>
          </w:tcPr>
          <w:p w:rsidR="00E20265" w:rsidRPr="0036665F" w:rsidRDefault="00E20265" w:rsidP="00E322A3">
            <w:pPr>
              <w:spacing w:line="276" w:lineRule="auto"/>
              <w:jc w:val="center"/>
              <w:rPr>
                <w:b/>
                <w:lang w:val="lt-LT"/>
              </w:rPr>
            </w:pPr>
          </w:p>
        </w:tc>
      </w:tr>
      <w:tr w:rsidR="00E322A3" w:rsidRPr="00B02B85" w:rsidTr="00AE71A9">
        <w:trPr>
          <w:trHeight w:val="765"/>
        </w:trPr>
        <w:tc>
          <w:tcPr>
            <w:tcW w:w="1655" w:type="dxa"/>
            <w:vMerge/>
            <w:tcBorders>
              <w:left w:val="single" w:sz="4" w:space="0" w:color="auto"/>
              <w:bottom w:val="single" w:sz="4" w:space="0" w:color="auto"/>
              <w:right w:val="single" w:sz="2" w:space="0" w:color="auto"/>
            </w:tcBorders>
            <w:vAlign w:val="center"/>
          </w:tcPr>
          <w:p w:rsidR="00E20265" w:rsidRPr="0036665F" w:rsidRDefault="00E20265" w:rsidP="00E322A3">
            <w:pPr>
              <w:spacing w:line="276" w:lineRule="auto"/>
              <w:jc w:val="both"/>
              <w:rPr>
                <w:lang w:val="lt-LT"/>
              </w:rPr>
            </w:pPr>
          </w:p>
        </w:tc>
        <w:tc>
          <w:tcPr>
            <w:tcW w:w="1693" w:type="dxa"/>
            <w:tcBorders>
              <w:top w:val="single" w:sz="2" w:space="0" w:color="auto"/>
              <w:left w:val="single" w:sz="2" w:space="0" w:color="auto"/>
              <w:bottom w:val="single" w:sz="4" w:space="0" w:color="auto"/>
              <w:right w:val="single" w:sz="2" w:space="0" w:color="auto"/>
            </w:tcBorders>
          </w:tcPr>
          <w:p w:rsidR="00E20265" w:rsidRDefault="00E20265" w:rsidP="00E322A3">
            <w:pPr>
              <w:spacing w:line="276" w:lineRule="auto"/>
              <w:rPr>
                <w:sz w:val="20"/>
                <w:lang w:val="lt-LT" w:eastAsia="lt-LT"/>
              </w:rPr>
            </w:pPr>
            <w:r>
              <w:rPr>
                <w:sz w:val="20"/>
                <w:lang w:val="lt-LT" w:eastAsia="lt-LT"/>
              </w:rPr>
              <w:t xml:space="preserve">Lietuvių kalba ir literatūra </w:t>
            </w:r>
          </w:p>
        </w:tc>
        <w:tc>
          <w:tcPr>
            <w:tcW w:w="991" w:type="dxa"/>
            <w:gridSpan w:val="3"/>
            <w:tcBorders>
              <w:top w:val="single" w:sz="2" w:space="0" w:color="auto"/>
              <w:left w:val="single" w:sz="2" w:space="0" w:color="auto"/>
              <w:bottom w:val="single" w:sz="4" w:space="0" w:color="auto"/>
              <w:right w:val="single" w:sz="2" w:space="0" w:color="auto"/>
            </w:tcBorders>
          </w:tcPr>
          <w:p w:rsidR="00E20265" w:rsidRDefault="00E20265" w:rsidP="00E322A3">
            <w:pPr>
              <w:spacing w:line="276" w:lineRule="auto"/>
              <w:jc w:val="center"/>
              <w:rPr>
                <w:sz w:val="20"/>
                <w:szCs w:val="20"/>
                <w:lang w:val="lt-LT"/>
              </w:rPr>
            </w:pPr>
            <w:r>
              <w:rPr>
                <w:sz w:val="20"/>
                <w:szCs w:val="20"/>
                <w:lang w:val="lt-LT"/>
              </w:rPr>
              <w:t>1</w:t>
            </w:r>
          </w:p>
        </w:tc>
        <w:tc>
          <w:tcPr>
            <w:tcW w:w="872" w:type="dxa"/>
            <w:tcBorders>
              <w:top w:val="single" w:sz="2" w:space="0" w:color="auto"/>
              <w:left w:val="single" w:sz="2" w:space="0" w:color="auto"/>
              <w:bottom w:val="single" w:sz="4" w:space="0" w:color="auto"/>
              <w:right w:val="single" w:sz="2" w:space="0" w:color="auto"/>
            </w:tcBorders>
          </w:tcPr>
          <w:p w:rsidR="00E20265" w:rsidRDefault="00E20265" w:rsidP="00E322A3">
            <w:pPr>
              <w:spacing w:line="276" w:lineRule="auto"/>
              <w:ind w:left="-59" w:right="-191"/>
              <w:jc w:val="center"/>
              <w:rPr>
                <w:sz w:val="20"/>
                <w:szCs w:val="20"/>
                <w:lang w:val="lt-LT"/>
              </w:rPr>
            </w:pPr>
            <w:r>
              <w:rPr>
                <w:sz w:val="20"/>
                <w:szCs w:val="20"/>
                <w:lang w:val="lt-LT"/>
              </w:rPr>
              <w:t>1</w:t>
            </w:r>
          </w:p>
        </w:tc>
        <w:tc>
          <w:tcPr>
            <w:tcW w:w="993" w:type="dxa"/>
            <w:tcBorders>
              <w:top w:val="single" w:sz="2" w:space="0" w:color="auto"/>
              <w:left w:val="single" w:sz="2" w:space="0" w:color="auto"/>
              <w:bottom w:val="single" w:sz="4" w:space="0" w:color="auto"/>
              <w:right w:val="single" w:sz="2" w:space="0" w:color="auto"/>
            </w:tcBorders>
          </w:tcPr>
          <w:p w:rsidR="00E20265" w:rsidRDefault="00E20265" w:rsidP="00E322A3">
            <w:pPr>
              <w:spacing w:line="276" w:lineRule="auto"/>
              <w:jc w:val="center"/>
              <w:rPr>
                <w:sz w:val="20"/>
                <w:szCs w:val="20"/>
                <w:lang w:val="lt-LT"/>
              </w:rPr>
            </w:pPr>
            <w:r>
              <w:rPr>
                <w:sz w:val="20"/>
                <w:szCs w:val="20"/>
                <w:lang w:val="lt-LT"/>
              </w:rPr>
              <w:t>1</w:t>
            </w:r>
          </w:p>
        </w:tc>
        <w:tc>
          <w:tcPr>
            <w:tcW w:w="992" w:type="dxa"/>
            <w:tcBorders>
              <w:top w:val="single" w:sz="2" w:space="0" w:color="auto"/>
              <w:left w:val="single" w:sz="2" w:space="0" w:color="auto"/>
              <w:bottom w:val="single" w:sz="4" w:space="0" w:color="auto"/>
              <w:right w:val="single" w:sz="4" w:space="0" w:color="auto"/>
            </w:tcBorders>
          </w:tcPr>
          <w:p w:rsidR="00E20265" w:rsidRDefault="00E20265" w:rsidP="00E322A3">
            <w:pPr>
              <w:spacing w:line="276" w:lineRule="auto"/>
              <w:jc w:val="center"/>
              <w:rPr>
                <w:sz w:val="20"/>
                <w:szCs w:val="20"/>
                <w:lang w:val="lt-LT"/>
              </w:rPr>
            </w:pPr>
            <w:r>
              <w:rPr>
                <w:sz w:val="20"/>
                <w:szCs w:val="20"/>
                <w:lang w:val="lt-LT"/>
              </w:rPr>
              <w:t>1</w:t>
            </w:r>
          </w:p>
        </w:tc>
        <w:tc>
          <w:tcPr>
            <w:tcW w:w="709" w:type="dxa"/>
            <w:tcBorders>
              <w:top w:val="single" w:sz="2" w:space="0" w:color="auto"/>
              <w:left w:val="single" w:sz="4" w:space="0" w:color="auto"/>
              <w:bottom w:val="single" w:sz="4" w:space="0" w:color="auto"/>
              <w:right w:val="single" w:sz="2" w:space="0" w:color="auto"/>
            </w:tcBorders>
          </w:tcPr>
          <w:p w:rsidR="00E20265" w:rsidRPr="0036665F" w:rsidRDefault="00E20265" w:rsidP="00E322A3">
            <w:pPr>
              <w:spacing w:line="276" w:lineRule="auto"/>
              <w:jc w:val="center"/>
              <w:rPr>
                <w:b/>
                <w:lang w:val="lt-LT"/>
              </w:rPr>
            </w:pPr>
          </w:p>
        </w:tc>
        <w:tc>
          <w:tcPr>
            <w:tcW w:w="567" w:type="dxa"/>
            <w:tcBorders>
              <w:top w:val="single" w:sz="2" w:space="0" w:color="auto"/>
              <w:left w:val="single" w:sz="2" w:space="0" w:color="auto"/>
              <w:bottom w:val="single" w:sz="4" w:space="0" w:color="auto"/>
              <w:right w:val="single" w:sz="2" w:space="0" w:color="auto"/>
            </w:tcBorders>
          </w:tcPr>
          <w:p w:rsidR="00E20265" w:rsidRPr="0036665F" w:rsidRDefault="00E20265" w:rsidP="00E322A3">
            <w:pPr>
              <w:spacing w:line="276" w:lineRule="auto"/>
              <w:jc w:val="center"/>
              <w:rPr>
                <w:b/>
                <w:lang w:val="lt-LT"/>
              </w:rPr>
            </w:pPr>
          </w:p>
        </w:tc>
        <w:tc>
          <w:tcPr>
            <w:tcW w:w="1320" w:type="dxa"/>
            <w:gridSpan w:val="3"/>
            <w:tcBorders>
              <w:top w:val="single" w:sz="2" w:space="0" w:color="auto"/>
              <w:left w:val="single" w:sz="2" w:space="0" w:color="auto"/>
              <w:bottom w:val="single" w:sz="4" w:space="0" w:color="auto"/>
              <w:right w:val="single" w:sz="4" w:space="0" w:color="auto"/>
            </w:tcBorders>
          </w:tcPr>
          <w:p w:rsidR="00E20265" w:rsidRPr="0036665F" w:rsidRDefault="00E20265" w:rsidP="00E322A3">
            <w:pPr>
              <w:spacing w:line="276" w:lineRule="auto"/>
              <w:jc w:val="center"/>
              <w:rPr>
                <w:b/>
                <w:lang w:val="lt-LT"/>
              </w:rPr>
            </w:pPr>
          </w:p>
        </w:tc>
      </w:tr>
      <w:tr w:rsidR="00E322A3" w:rsidRPr="00B02B85" w:rsidTr="00AE71A9">
        <w:trPr>
          <w:trHeight w:val="224"/>
        </w:trPr>
        <w:tc>
          <w:tcPr>
            <w:tcW w:w="3348" w:type="dxa"/>
            <w:gridSpan w:val="2"/>
            <w:tcBorders>
              <w:left w:val="single" w:sz="4" w:space="0" w:color="auto"/>
              <w:bottom w:val="single" w:sz="4" w:space="0" w:color="auto"/>
              <w:right w:val="single" w:sz="2" w:space="0" w:color="auto"/>
            </w:tcBorders>
            <w:vAlign w:val="center"/>
          </w:tcPr>
          <w:p w:rsidR="00E322A3" w:rsidRDefault="00E322A3" w:rsidP="00E322A3">
            <w:pPr>
              <w:spacing w:line="276" w:lineRule="auto"/>
              <w:jc w:val="right"/>
              <w:rPr>
                <w:sz w:val="20"/>
                <w:lang w:val="lt-LT" w:eastAsia="lt-LT"/>
              </w:rPr>
            </w:pPr>
            <w:r>
              <w:rPr>
                <w:sz w:val="20"/>
                <w:lang w:val="lt-LT" w:eastAsia="lt-LT"/>
              </w:rPr>
              <w:t>Viso:</w:t>
            </w:r>
          </w:p>
        </w:tc>
        <w:tc>
          <w:tcPr>
            <w:tcW w:w="985" w:type="dxa"/>
            <w:gridSpan w:val="2"/>
            <w:tcBorders>
              <w:top w:val="single" w:sz="2" w:space="0" w:color="auto"/>
              <w:left w:val="single" w:sz="2" w:space="0" w:color="auto"/>
              <w:bottom w:val="single" w:sz="4" w:space="0" w:color="auto"/>
              <w:right w:val="single" w:sz="2" w:space="0" w:color="auto"/>
            </w:tcBorders>
          </w:tcPr>
          <w:p w:rsidR="00E322A3" w:rsidRDefault="00E322A3" w:rsidP="00E322A3">
            <w:pPr>
              <w:spacing w:line="276" w:lineRule="auto"/>
              <w:jc w:val="right"/>
              <w:rPr>
                <w:sz w:val="20"/>
                <w:szCs w:val="20"/>
                <w:lang w:val="lt-LT"/>
              </w:rPr>
            </w:pPr>
            <w:r>
              <w:rPr>
                <w:sz w:val="20"/>
                <w:szCs w:val="20"/>
                <w:lang w:val="lt-LT"/>
              </w:rPr>
              <w:t>2</w:t>
            </w:r>
          </w:p>
        </w:tc>
        <w:tc>
          <w:tcPr>
            <w:tcW w:w="878" w:type="dxa"/>
            <w:gridSpan w:val="2"/>
            <w:tcBorders>
              <w:top w:val="single" w:sz="2" w:space="0" w:color="auto"/>
              <w:left w:val="single" w:sz="2" w:space="0" w:color="auto"/>
              <w:bottom w:val="single" w:sz="4" w:space="0" w:color="auto"/>
              <w:right w:val="single" w:sz="2" w:space="0" w:color="auto"/>
            </w:tcBorders>
          </w:tcPr>
          <w:p w:rsidR="00E322A3" w:rsidRDefault="00E322A3" w:rsidP="00E322A3">
            <w:pPr>
              <w:spacing w:line="276" w:lineRule="auto"/>
              <w:jc w:val="right"/>
              <w:rPr>
                <w:sz w:val="20"/>
                <w:szCs w:val="20"/>
                <w:lang w:val="lt-LT"/>
              </w:rPr>
            </w:pPr>
            <w:r>
              <w:rPr>
                <w:sz w:val="20"/>
                <w:szCs w:val="20"/>
                <w:lang w:val="lt-LT"/>
              </w:rPr>
              <w:t>2</w:t>
            </w:r>
          </w:p>
        </w:tc>
        <w:tc>
          <w:tcPr>
            <w:tcW w:w="993" w:type="dxa"/>
            <w:tcBorders>
              <w:top w:val="single" w:sz="2" w:space="0" w:color="auto"/>
              <w:left w:val="single" w:sz="2" w:space="0" w:color="auto"/>
              <w:bottom w:val="single" w:sz="4" w:space="0" w:color="auto"/>
              <w:right w:val="single" w:sz="2" w:space="0" w:color="auto"/>
            </w:tcBorders>
          </w:tcPr>
          <w:p w:rsidR="00E322A3" w:rsidRDefault="00E322A3" w:rsidP="00E322A3">
            <w:pPr>
              <w:spacing w:line="276" w:lineRule="auto"/>
              <w:jc w:val="right"/>
              <w:rPr>
                <w:sz w:val="20"/>
                <w:szCs w:val="20"/>
                <w:lang w:val="lt-LT"/>
              </w:rPr>
            </w:pPr>
            <w:r>
              <w:rPr>
                <w:sz w:val="20"/>
                <w:szCs w:val="20"/>
                <w:lang w:val="lt-LT"/>
              </w:rPr>
              <w:t>2</w:t>
            </w:r>
          </w:p>
        </w:tc>
        <w:tc>
          <w:tcPr>
            <w:tcW w:w="992" w:type="dxa"/>
            <w:tcBorders>
              <w:top w:val="single" w:sz="2" w:space="0" w:color="auto"/>
              <w:left w:val="single" w:sz="2" w:space="0" w:color="auto"/>
              <w:bottom w:val="single" w:sz="4" w:space="0" w:color="auto"/>
              <w:right w:val="single" w:sz="4" w:space="0" w:color="auto"/>
            </w:tcBorders>
          </w:tcPr>
          <w:p w:rsidR="00E322A3" w:rsidRDefault="00E322A3" w:rsidP="00E322A3">
            <w:pPr>
              <w:spacing w:line="276" w:lineRule="auto"/>
              <w:jc w:val="right"/>
              <w:rPr>
                <w:sz w:val="20"/>
                <w:szCs w:val="20"/>
                <w:lang w:val="lt-LT"/>
              </w:rPr>
            </w:pPr>
            <w:r>
              <w:rPr>
                <w:sz w:val="20"/>
                <w:szCs w:val="20"/>
                <w:lang w:val="lt-LT"/>
              </w:rPr>
              <w:t>2</w:t>
            </w:r>
          </w:p>
        </w:tc>
        <w:tc>
          <w:tcPr>
            <w:tcW w:w="709" w:type="dxa"/>
            <w:tcBorders>
              <w:top w:val="single" w:sz="2" w:space="0" w:color="auto"/>
              <w:left w:val="single" w:sz="4" w:space="0" w:color="auto"/>
              <w:bottom w:val="single" w:sz="4" w:space="0" w:color="auto"/>
              <w:right w:val="single" w:sz="2" w:space="0" w:color="auto"/>
            </w:tcBorders>
          </w:tcPr>
          <w:p w:rsidR="00E322A3" w:rsidRDefault="00E322A3" w:rsidP="00E322A3">
            <w:pPr>
              <w:spacing w:line="276" w:lineRule="auto"/>
              <w:jc w:val="center"/>
              <w:rPr>
                <w:lang w:val="lt-LT"/>
              </w:rPr>
            </w:pPr>
            <w:r>
              <w:rPr>
                <w:lang w:val="lt-LT"/>
              </w:rPr>
              <w:t>2</w:t>
            </w:r>
          </w:p>
        </w:tc>
        <w:tc>
          <w:tcPr>
            <w:tcW w:w="576" w:type="dxa"/>
            <w:gridSpan w:val="2"/>
            <w:tcBorders>
              <w:top w:val="single" w:sz="2" w:space="0" w:color="auto"/>
              <w:left w:val="single" w:sz="2" w:space="0" w:color="auto"/>
              <w:bottom w:val="single" w:sz="4" w:space="0" w:color="auto"/>
              <w:right w:val="single" w:sz="2" w:space="0" w:color="auto"/>
            </w:tcBorders>
          </w:tcPr>
          <w:p w:rsidR="00E322A3" w:rsidRDefault="00E322A3" w:rsidP="00E322A3">
            <w:pPr>
              <w:spacing w:line="276" w:lineRule="auto"/>
              <w:jc w:val="center"/>
              <w:rPr>
                <w:lang w:val="lt-LT"/>
              </w:rPr>
            </w:pPr>
            <w:r>
              <w:rPr>
                <w:lang w:val="lt-LT"/>
              </w:rPr>
              <w:t>2</w:t>
            </w:r>
          </w:p>
        </w:tc>
        <w:tc>
          <w:tcPr>
            <w:tcW w:w="1311" w:type="dxa"/>
            <w:gridSpan w:val="2"/>
            <w:tcBorders>
              <w:top w:val="single" w:sz="2" w:space="0" w:color="auto"/>
              <w:left w:val="single" w:sz="2" w:space="0" w:color="auto"/>
              <w:bottom w:val="single" w:sz="4" w:space="0" w:color="auto"/>
              <w:right w:val="single" w:sz="4" w:space="0" w:color="auto"/>
            </w:tcBorders>
          </w:tcPr>
          <w:p w:rsidR="00E322A3" w:rsidRPr="00E322A3" w:rsidRDefault="00E322A3" w:rsidP="00E322A3">
            <w:pPr>
              <w:spacing w:line="276" w:lineRule="auto"/>
              <w:jc w:val="center"/>
              <w:rPr>
                <w:lang w:val="lt-LT"/>
              </w:rPr>
            </w:pPr>
            <w:r w:rsidRPr="00E322A3">
              <w:rPr>
                <w:lang w:val="lt-LT"/>
              </w:rPr>
              <w:t>4</w:t>
            </w:r>
          </w:p>
        </w:tc>
      </w:tr>
      <w:tr w:rsidR="00E322A3" w:rsidRPr="00B02B85" w:rsidTr="00AE71A9">
        <w:trPr>
          <w:trHeight w:val="304"/>
        </w:trPr>
        <w:tc>
          <w:tcPr>
            <w:tcW w:w="3348" w:type="dxa"/>
            <w:gridSpan w:val="2"/>
            <w:tcBorders>
              <w:top w:val="single" w:sz="4" w:space="0" w:color="auto"/>
              <w:left w:val="single" w:sz="4" w:space="0" w:color="auto"/>
              <w:bottom w:val="single" w:sz="4" w:space="0" w:color="auto"/>
              <w:right w:val="single" w:sz="4" w:space="0" w:color="auto"/>
            </w:tcBorders>
            <w:hideMark/>
          </w:tcPr>
          <w:p w:rsidR="00E322A3" w:rsidRPr="0036665F" w:rsidRDefault="00E322A3" w:rsidP="00E322A3">
            <w:pPr>
              <w:spacing w:line="276" w:lineRule="auto"/>
              <w:jc w:val="both"/>
              <w:rPr>
                <w:lang w:val="lt-LT"/>
              </w:rPr>
            </w:pPr>
            <w:r w:rsidRPr="0036665F">
              <w:rPr>
                <w:lang w:val="lt-LT"/>
              </w:rPr>
              <w:t>Neformaliojo švietimo valandos</w:t>
            </w:r>
          </w:p>
        </w:tc>
        <w:tc>
          <w:tcPr>
            <w:tcW w:w="972" w:type="dxa"/>
            <w:tcBorders>
              <w:top w:val="single" w:sz="4" w:space="0" w:color="auto"/>
              <w:left w:val="single" w:sz="4" w:space="0" w:color="auto"/>
              <w:bottom w:val="single" w:sz="4" w:space="0" w:color="auto"/>
              <w:right w:val="single" w:sz="2" w:space="0" w:color="auto"/>
            </w:tcBorders>
          </w:tcPr>
          <w:p w:rsidR="00E322A3" w:rsidRPr="0036665F" w:rsidRDefault="00E322A3" w:rsidP="00E322A3">
            <w:pPr>
              <w:spacing w:line="276" w:lineRule="auto"/>
              <w:jc w:val="center"/>
              <w:rPr>
                <w:b/>
                <w:lang w:val="lt-LT"/>
              </w:rPr>
            </w:pPr>
          </w:p>
        </w:tc>
        <w:tc>
          <w:tcPr>
            <w:tcW w:w="891" w:type="dxa"/>
            <w:gridSpan w:val="3"/>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center"/>
              <w:rPr>
                <w:b/>
                <w:lang w:val="lt-LT"/>
              </w:rPr>
            </w:pPr>
          </w:p>
        </w:tc>
        <w:tc>
          <w:tcPr>
            <w:tcW w:w="993"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center"/>
              <w:rPr>
                <w:b/>
                <w:lang w:val="lt-LT"/>
              </w:rPr>
            </w:pPr>
          </w:p>
        </w:tc>
        <w:tc>
          <w:tcPr>
            <w:tcW w:w="992"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center"/>
              <w:rPr>
                <w:b/>
                <w:lang w:val="lt-LT"/>
              </w:rPr>
            </w:pPr>
          </w:p>
        </w:tc>
        <w:tc>
          <w:tcPr>
            <w:tcW w:w="709"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center"/>
              <w:rPr>
                <w:lang w:val="lt-LT"/>
              </w:rPr>
            </w:pPr>
            <w:r>
              <w:rPr>
                <w:lang w:val="lt-LT"/>
              </w:rPr>
              <w:t>2</w:t>
            </w:r>
          </w:p>
        </w:tc>
        <w:tc>
          <w:tcPr>
            <w:tcW w:w="576" w:type="dxa"/>
            <w:gridSpan w:val="2"/>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center"/>
              <w:rPr>
                <w:lang w:val="lt-LT"/>
              </w:rPr>
            </w:pPr>
            <w:r>
              <w:rPr>
                <w:lang w:val="lt-LT"/>
              </w:rPr>
              <w:t>2</w:t>
            </w:r>
          </w:p>
        </w:tc>
        <w:tc>
          <w:tcPr>
            <w:tcW w:w="1311" w:type="dxa"/>
            <w:gridSpan w:val="2"/>
            <w:tcBorders>
              <w:top w:val="single" w:sz="4" w:space="0" w:color="auto"/>
              <w:left w:val="single" w:sz="2" w:space="0" w:color="auto"/>
              <w:bottom w:val="single" w:sz="4" w:space="0" w:color="auto"/>
              <w:right w:val="single" w:sz="4" w:space="0" w:color="auto"/>
            </w:tcBorders>
          </w:tcPr>
          <w:p w:rsidR="00E322A3" w:rsidRPr="00E322A3" w:rsidRDefault="00E322A3" w:rsidP="00E322A3">
            <w:pPr>
              <w:spacing w:line="276" w:lineRule="auto"/>
              <w:jc w:val="center"/>
              <w:rPr>
                <w:lang w:val="lt-LT"/>
              </w:rPr>
            </w:pPr>
            <w:r w:rsidRPr="00E322A3">
              <w:rPr>
                <w:lang w:val="lt-LT"/>
              </w:rPr>
              <w:t>4</w:t>
            </w:r>
          </w:p>
        </w:tc>
      </w:tr>
      <w:tr w:rsidR="00E322A3" w:rsidRPr="0036665F" w:rsidTr="00AE71A9">
        <w:trPr>
          <w:trHeight w:val="137"/>
        </w:trPr>
        <w:tc>
          <w:tcPr>
            <w:tcW w:w="3348" w:type="dxa"/>
            <w:gridSpan w:val="2"/>
            <w:tcBorders>
              <w:top w:val="single" w:sz="4" w:space="0" w:color="auto"/>
              <w:left w:val="single" w:sz="4" w:space="0" w:color="auto"/>
              <w:bottom w:val="single" w:sz="4" w:space="0" w:color="auto"/>
              <w:right w:val="single" w:sz="4" w:space="0" w:color="auto"/>
            </w:tcBorders>
            <w:hideMark/>
          </w:tcPr>
          <w:p w:rsidR="00E322A3" w:rsidRPr="0036665F" w:rsidRDefault="00E322A3" w:rsidP="00E322A3">
            <w:pPr>
              <w:spacing w:line="276" w:lineRule="auto"/>
              <w:jc w:val="right"/>
              <w:rPr>
                <w:lang w:val="lt-LT"/>
              </w:rPr>
            </w:pPr>
            <w:r w:rsidRPr="0036665F">
              <w:rPr>
                <w:lang w:val="lt-LT"/>
              </w:rPr>
              <w:t>Iš viso</w:t>
            </w:r>
          </w:p>
        </w:tc>
        <w:tc>
          <w:tcPr>
            <w:tcW w:w="972" w:type="dxa"/>
            <w:tcBorders>
              <w:top w:val="single" w:sz="4" w:space="0" w:color="auto"/>
              <w:left w:val="single" w:sz="4"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3</w:t>
            </w:r>
          </w:p>
        </w:tc>
        <w:tc>
          <w:tcPr>
            <w:tcW w:w="891" w:type="dxa"/>
            <w:gridSpan w:val="3"/>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2</w:t>
            </w:r>
          </w:p>
        </w:tc>
        <w:tc>
          <w:tcPr>
            <w:tcW w:w="993"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3</w:t>
            </w:r>
          </w:p>
        </w:tc>
        <w:tc>
          <w:tcPr>
            <w:tcW w:w="992"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4</w:t>
            </w:r>
          </w:p>
        </w:tc>
        <w:tc>
          <w:tcPr>
            <w:tcW w:w="709" w:type="dxa"/>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23</w:t>
            </w:r>
          </w:p>
        </w:tc>
        <w:tc>
          <w:tcPr>
            <w:tcW w:w="576" w:type="dxa"/>
            <w:gridSpan w:val="2"/>
            <w:tcBorders>
              <w:top w:val="single" w:sz="4" w:space="0" w:color="auto"/>
              <w:left w:val="single" w:sz="2" w:space="0" w:color="auto"/>
              <w:bottom w:val="single" w:sz="4" w:space="0" w:color="auto"/>
              <w:right w:val="single" w:sz="2" w:space="0" w:color="auto"/>
            </w:tcBorders>
          </w:tcPr>
          <w:p w:rsidR="00E322A3" w:rsidRPr="0036665F" w:rsidRDefault="00E322A3" w:rsidP="00E322A3">
            <w:pPr>
              <w:spacing w:line="276" w:lineRule="auto"/>
              <w:jc w:val="right"/>
              <w:rPr>
                <w:b/>
                <w:lang w:val="lt-LT"/>
              </w:rPr>
            </w:pPr>
            <w:r>
              <w:rPr>
                <w:b/>
                <w:lang w:val="lt-LT"/>
              </w:rPr>
              <w:t>25</w:t>
            </w:r>
          </w:p>
        </w:tc>
        <w:tc>
          <w:tcPr>
            <w:tcW w:w="1311" w:type="dxa"/>
            <w:gridSpan w:val="2"/>
            <w:tcBorders>
              <w:top w:val="single" w:sz="4" w:space="0" w:color="auto"/>
              <w:left w:val="single" w:sz="2" w:space="0" w:color="auto"/>
              <w:bottom w:val="single" w:sz="4" w:space="0" w:color="auto"/>
              <w:right w:val="single" w:sz="4" w:space="0" w:color="auto"/>
            </w:tcBorders>
          </w:tcPr>
          <w:p w:rsidR="00E322A3" w:rsidRPr="0036665F" w:rsidRDefault="00E322A3" w:rsidP="00E322A3">
            <w:pPr>
              <w:spacing w:line="276" w:lineRule="auto"/>
              <w:jc w:val="center"/>
              <w:rPr>
                <w:b/>
                <w:lang w:val="lt-LT"/>
              </w:rPr>
            </w:pPr>
            <w:r>
              <w:rPr>
                <w:b/>
                <w:lang w:val="lt-LT"/>
              </w:rPr>
              <w:t>60</w:t>
            </w:r>
          </w:p>
        </w:tc>
      </w:tr>
    </w:tbl>
    <w:p w:rsidR="00C32E4D" w:rsidRPr="0036665F" w:rsidRDefault="00C32E4D" w:rsidP="00C32E4D">
      <w:pPr>
        <w:ind w:firstLine="851"/>
        <w:jc w:val="both"/>
        <w:rPr>
          <w:lang w:val="lt-LT"/>
        </w:rPr>
      </w:pPr>
      <w:r>
        <w:rPr>
          <w:lang w:val="lt-LT"/>
        </w:rPr>
        <w:t>7</w:t>
      </w:r>
      <w:r w:rsidR="00502806">
        <w:rPr>
          <w:lang w:val="lt-LT"/>
        </w:rPr>
        <w:t>2</w:t>
      </w:r>
      <w:r w:rsidRPr="0036665F">
        <w:rPr>
          <w:lang w:val="lt-LT"/>
        </w:rPr>
        <w:t>. 2017–2018 metais skiriamos ugdymo valandos per savaitę, kai pamokos trukmė 1 klasėje – 35 min., 2–4 klasėse – 45 min.</w:t>
      </w:r>
      <w:r>
        <w:rPr>
          <w:lang w:val="lt-LT"/>
        </w:rPr>
        <w:t>:</w:t>
      </w:r>
    </w:p>
    <w:p w:rsidR="007A43B0" w:rsidRPr="00ED4AB2" w:rsidRDefault="006769E3" w:rsidP="007A43B0">
      <w:pPr>
        <w:jc w:val="both"/>
        <w:rPr>
          <w:lang w:val="lt-LT"/>
        </w:rPr>
      </w:pPr>
      <w:r w:rsidRPr="00ED4AB2">
        <w:rPr>
          <w:lang w:val="lt-LT"/>
        </w:rPr>
        <w:t>*</w:t>
      </w:r>
      <w:r w:rsidR="008B61E0" w:rsidRPr="00ED4AB2">
        <w:rPr>
          <w:lang w:val="lt-LT"/>
        </w:rPr>
        <w:t xml:space="preserve"> </w:t>
      </w:r>
      <w:r w:rsidRPr="00ED4AB2">
        <w:rPr>
          <w:lang w:val="lt-LT"/>
        </w:rPr>
        <w:t>1 klasės mokiniai per savaitę turi 3 atskiras ir 19 bendrų (su 4 klasės mokiniais) pamokų (iš viso – 22 pamokos)</w:t>
      </w:r>
      <w:r w:rsidR="007A43B0" w:rsidRPr="00ED4AB2">
        <w:rPr>
          <w:lang w:val="lt-LT"/>
        </w:rPr>
        <w:t>;</w:t>
      </w:r>
      <w:r w:rsidRPr="00ED4AB2">
        <w:rPr>
          <w:lang w:val="lt-LT"/>
        </w:rPr>
        <w:t xml:space="preserve"> </w:t>
      </w:r>
    </w:p>
    <w:p w:rsidR="007A43B0" w:rsidRPr="00ED4AB2" w:rsidRDefault="006769E3" w:rsidP="007A43B0">
      <w:pPr>
        <w:jc w:val="both"/>
        <w:rPr>
          <w:lang w:val="lt-LT"/>
        </w:rPr>
      </w:pPr>
      <w:r w:rsidRPr="00ED4AB2">
        <w:rPr>
          <w:lang w:val="lt-LT"/>
        </w:rPr>
        <w:t>*</w:t>
      </w:r>
      <w:r w:rsidR="008B61E0" w:rsidRPr="00ED4AB2">
        <w:rPr>
          <w:lang w:val="lt-LT"/>
        </w:rPr>
        <w:t xml:space="preserve"> </w:t>
      </w:r>
      <w:r w:rsidRPr="00ED4AB2">
        <w:rPr>
          <w:lang w:val="lt-LT"/>
        </w:rPr>
        <w:t>2 klasės mokiniai per savaitę turi 2 atskiras ir 21 bendra (su 3 klasės mokiniais) pamokų (iš viso 23 pamokos)</w:t>
      </w:r>
      <w:r w:rsidR="007A43B0" w:rsidRPr="00ED4AB2">
        <w:rPr>
          <w:lang w:val="lt-LT"/>
        </w:rPr>
        <w:t>;</w:t>
      </w:r>
    </w:p>
    <w:p w:rsidR="007A43B0" w:rsidRPr="00ED4AB2" w:rsidRDefault="006769E3" w:rsidP="007A43B0">
      <w:pPr>
        <w:jc w:val="both"/>
        <w:rPr>
          <w:lang w:val="lt-LT"/>
        </w:rPr>
      </w:pPr>
      <w:r w:rsidRPr="00ED4AB2">
        <w:rPr>
          <w:lang w:val="lt-LT"/>
        </w:rPr>
        <w:t>* 3 klasės mokiniai per savaitę turi 3 atskiras ir 21 bendra (su 2 klasės mokiniais</w:t>
      </w:r>
      <w:r w:rsidR="007A43B0" w:rsidRPr="00ED4AB2">
        <w:rPr>
          <w:lang w:val="lt-LT"/>
        </w:rPr>
        <w:t>), (</w:t>
      </w:r>
      <w:r w:rsidRPr="00ED4AB2">
        <w:rPr>
          <w:lang w:val="lt-LT"/>
        </w:rPr>
        <w:t>iš viso 24  pamokos</w:t>
      </w:r>
      <w:r w:rsidR="007A43B0" w:rsidRPr="00ED4AB2">
        <w:rPr>
          <w:lang w:val="lt-LT"/>
        </w:rPr>
        <w:t>);</w:t>
      </w:r>
    </w:p>
    <w:p w:rsidR="007A43B0" w:rsidRPr="00ED4AB2" w:rsidRDefault="006769E3" w:rsidP="007A43B0">
      <w:pPr>
        <w:jc w:val="both"/>
        <w:rPr>
          <w:lang w:val="lt-LT"/>
        </w:rPr>
      </w:pPr>
      <w:r w:rsidRPr="00ED4AB2">
        <w:rPr>
          <w:lang w:val="lt-LT"/>
        </w:rPr>
        <w:t xml:space="preserve">* </w:t>
      </w:r>
      <w:r w:rsidR="008B61E0" w:rsidRPr="00ED4AB2">
        <w:rPr>
          <w:lang w:val="lt-LT"/>
        </w:rPr>
        <w:t xml:space="preserve"> </w:t>
      </w:r>
      <w:r w:rsidRPr="00ED4AB2">
        <w:rPr>
          <w:lang w:val="lt-LT"/>
        </w:rPr>
        <w:t>4 klasės mokiniai turi 4 atskiras ir 19 bendrų (su 1 klasės mokiniais)</w:t>
      </w:r>
      <w:r w:rsidR="007A43B0" w:rsidRPr="00ED4AB2">
        <w:rPr>
          <w:lang w:val="lt-LT"/>
        </w:rPr>
        <w:t>,</w:t>
      </w:r>
      <w:r w:rsidRPr="00ED4AB2">
        <w:rPr>
          <w:lang w:val="lt-LT"/>
        </w:rPr>
        <w:t xml:space="preserve"> (iš viso</w:t>
      </w:r>
      <w:r w:rsidR="008B61E0" w:rsidRPr="00ED4AB2">
        <w:rPr>
          <w:lang w:val="lt-LT"/>
        </w:rPr>
        <w:t xml:space="preserve"> </w:t>
      </w:r>
      <w:r w:rsidRPr="00ED4AB2">
        <w:rPr>
          <w:lang w:val="lt-LT"/>
        </w:rPr>
        <w:t>23 pamokos )</w:t>
      </w:r>
      <w:r w:rsidR="007A43B0" w:rsidRPr="00ED4AB2">
        <w:rPr>
          <w:lang w:val="lt-LT"/>
        </w:rPr>
        <w:t>;</w:t>
      </w:r>
    </w:p>
    <w:p w:rsidR="007A43B0" w:rsidRPr="00ED4AB2" w:rsidRDefault="007A43B0" w:rsidP="007A43B0">
      <w:pPr>
        <w:jc w:val="both"/>
        <w:rPr>
          <w:lang w:val="lt-LT"/>
        </w:rPr>
      </w:pPr>
      <w:r w:rsidRPr="00ED4AB2">
        <w:rPr>
          <w:lang w:val="lt-LT"/>
        </w:rPr>
        <w:t>*</w:t>
      </w:r>
      <w:r w:rsidR="008B61E0" w:rsidRPr="00ED4AB2">
        <w:rPr>
          <w:lang w:val="lt-LT"/>
        </w:rPr>
        <w:t xml:space="preserve">  </w:t>
      </w:r>
      <w:r w:rsidR="006769E3" w:rsidRPr="00ED4AB2">
        <w:rPr>
          <w:lang w:val="lt-LT"/>
        </w:rPr>
        <w:t>1-4 klasės  komplektui skirtos 26 pa</w:t>
      </w:r>
      <w:r w:rsidRPr="00ED4AB2">
        <w:rPr>
          <w:lang w:val="lt-LT"/>
        </w:rPr>
        <w:t>mokos (3+4+</w:t>
      </w:r>
      <w:r w:rsidR="006769E3" w:rsidRPr="00ED4AB2">
        <w:rPr>
          <w:lang w:val="lt-LT"/>
        </w:rPr>
        <w:t>19</w:t>
      </w:r>
      <w:r w:rsidRPr="00ED4AB2">
        <w:rPr>
          <w:lang w:val="lt-LT"/>
        </w:rPr>
        <w:t>);</w:t>
      </w:r>
    </w:p>
    <w:p w:rsidR="007A43B0" w:rsidRPr="00ED4AB2" w:rsidRDefault="007A43B0" w:rsidP="007A43B0">
      <w:pPr>
        <w:jc w:val="both"/>
        <w:rPr>
          <w:lang w:val="lt-LT"/>
        </w:rPr>
      </w:pPr>
      <w:r w:rsidRPr="00ED4AB2">
        <w:rPr>
          <w:lang w:val="lt-LT"/>
        </w:rPr>
        <w:t>*</w:t>
      </w:r>
      <w:r w:rsidR="008B61E0" w:rsidRPr="00ED4AB2">
        <w:rPr>
          <w:lang w:val="lt-LT"/>
        </w:rPr>
        <w:t xml:space="preserve">  </w:t>
      </w:r>
      <w:r w:rsidRPr="00ED4AB2">
        <w:rPr>
          <w:lang w:val="lt-LT"/>
        </w:rPr>
        <w:t xml:space="preserve">2-3 klasės komplektui skirtos 26 pamokos (2+3+21 </w:t>
      </w:r>
      <w:r w:rsidR="006769E3" w:rsidRPr="00ED4AB2">
        <w:rPr>
          <w:lang w:val="lt-LT"/>
        </w:rPr>
        <w:t>)</w:t>
      </w:r>
      <w:r w:rsidRPr="00ED4AB2">
        <w:rPr>
          <w:lang w:val="lt-LT"/>
        </w:rPr>
        <w:t>;</w:t>
      </w:r>
      <w:r w:rsidR="006769E3" w:rsidRPr="00ED4AB2">
        <w:rPr>
          <w:lang w:val="lt-LT"/>
        </w:rPr>
        <w:t xml:space="preserve"> </w:t>
      </w:r>
    </w:p>
    <w:p w:rsidR="007A43B0" w:rsidRPr="00ED4AB2" w:rsidRDefault="007A43B0" w:rsidP="007A43B0">
      <w:pPr>
        <w:jc w:val="both"/>
        <w:rPr>
          <w:lang w:val="lt-LT"/>
        </w:rPr>
      </w:pPr>
      <w:r w:rsidRPr="00ED4AB2">
        <w:rPr>
          <w:lang w:val="lt-LT"/>
        </w:rPr>
        <w:t>*</w:t>
      </w:r>
      <w:r w:rsidR="006769E3" w:rsidRPr="00ED4AB2">
        <w:rPr>
          <w:lang w:val="lt-LT"/>
        </w:rPr>
        <w:t xml:space="preserve"> </w:t>
      </w:r>
      <w:r w:rsidRPr="00ED4AB2">
        <w:rPr>
          <w:lang w:val="lt-LT"/>
        </w:rPr>
        <w:t xml:space="preserve">Abiems komplektas skirta po </w:t>
      </w:r>
      <w:r w:rsidR="006769E3" w:rsidRPr="00ED4AB2">
        <w:rPr>
          <w:lang w:val="lt-LT"/>
        </w:rPr>
        <w:t xml:space="preserve">2 </w:t>
      </w:r>
      <w:r w:rsidRPr="00ED4AB2">
        <w:rPr>
          <w:lang w:val="lt-LT"/>
        </w:rPr>
        <w:t>valanda</w:t>
      </w:r>
      <w:r w:rsidR="006769E3" w:rsidRPr="00ED4AB2">
        <w:rPr>
          <w:lang w:val="lt-LT"/>
        </w:rPr>
        <w:t xml:space="preserve">s mokinių ugdymo poreikiams tenkinti ir 2 neformaliojo </w:t>
      </w:r>
      <w:r w:rsidRPr="00ED4AB2">
        <w:rPr>
          <w:lang w:val="lt-LT"/>
        </w:rPr>
        <w:t xml:space="preserve">  ugdymo valanda</w:t>
      </w:r>
      <w:r w:rsidR="006769E3" w:rsidRPr="00ED4AB2">
        <w:rPr>
          <w:lang w:val="lt-LT"/>
        </w:rPr>
        <w:t xml:space="preserve">s. </w:t>
      </w:r>
    </w:p>
    <w:p w:rsidR="000F4757" w:rsidRPr="00ED4AB2" w:rsidRDefault="008B61E0" w:rsidP="007A43B0">
      <w:pPr>
        <w:jc w:val="both"/>
        <w:rPr>
          <w:lang w:val="lt-LT"/>
        </w:rPr>
      </w:pPr>
      <w:r w:rsidRPr="00ED4AB2">
        <w:rPr>
          <w:lang w:val="lt-LT"/>
        </w:rPr>
        <w:t>*</w:t>
      </w:r>
      <w:r w:rsidR="006769E3" w:rsidRPr="00ED4AB2">
        <w:rPr>
          <w:lang w:val="lt-LT"/>
        </w:rPr>
        <w:t xml:space="preserve">Iš viso 30 val. </w:t>
      </w:r>
      <w:r w:rsidR="007A43B0" w:rsidRPr="00ED4AB2">
        <w:rPr>
          <w:lang w:val="lt-LT"/>
        </w:rPr>
        <w:t xml:space="preserve">kiekvienam komplektui </w:t>
      </w:r>
      <w:r w:rsidR="006769E3" w:rsidRPr="00ED4AB2">
        <w:rPr>
          <w:lang w:val="lt-LT"/>
        </w:rPr>
        <w:t>pagal 2017/2018 m .m. ugdymo plano 23.3. ir 55 punktus</w:t>
      </w:r>
      <w:r w:rsidR="007A43B0" w:rsidRPr="00ED4AB2">
        <w:rPr>
          <w:lang w:val="lt-LT"/>
        </w:rPr>
        <w:t>.</w:t>
      </w:r>
    </w:p>
    <w:p w:rsidR="000F4757" w:rsidRPr="0036665F" w:rsidRDefault="000F4757" w:rsidP="000F4757">
      <w:pPr>
        <w:ind w:firstLine="851"/>
        <w:jc w:val="center"/>
        <w:rPr>
          <w:lang w:val="lt-LT"/>
        </w:rPr>
      </w:pPr>
    </w:p>
    <w:p w:rsidR="000F4757" w:rsidRPr="0036665F" w:rsidRDefault="000F4757" w:rsidP="000F4757">
      <w:pPr>
        <w:jc w:val="center"/>
        <w:rPr>
          <w:b/>
          <w:lang w:val="lt-LT"/>
        </w:rPr>
      </w:pPr>
      <w:r w:rsidRPr="0036665F">
        <w:rPr>
          <w:b/>
          <w:lang w:val="lt-LT"/>
        </w:rPr>
        <w:lastRenderedPageBreak/>
        <w:t>ANTRASIS SKIRSNIS</w:t>
      </w:r>
    </w:p>
    <w:p w:rsidR="000F4757" w:rsidRPr="0036665F" w:rsidRDefault="00C32E4D" w:rsidP="000F4757">
      <w:pPr>
        <w:jc w:val="center"/>
        <w:rPr>
          <w:b/>
          <w:lang w:val="lt-LT"/>
        </w:rPr>
      </w:pPr>
      <w:r>
        <w:rPr>
          <w:b/>
          <w:lang w:val="lt-LT"/>
        </w:rPr>
        <w:t xml:space="preserve">PRADINIO UGDYMO </w:t>
      </w:r>
      <w:r w:rsidR="000F4757" w:rsidRPr="0036665F">
        <w:rPr>
          <w:b/>
          <w:lang w:val="lt-LT"/>
        </w:rPr>
        <w:t xml:space="preserve">BENDROSIOS PROGRAMOS UGDYMO DALYKŲ ĮGYVENDINIMAS </w:t>
      </w:r>
    </w:p>
    <w:p w:rsidR="000F4757" w:rsidRPr="0036665F" w:rsidRDefault="000F4757" w:rsidP="000F4757">
      <w:pPr>
        <w:jc w:val="center"/>
        <w:rPr>
          <w:b/>
          <w:lang w:val="lt-LT"/>
        </w:rPr>
      </w:pPr>
    </w:p>
    <w:p w:rsidR="000F4757" w:rsidRPr="0036665F" w:rsidRDefault="00C32E4D" w:rsidP="000F4757">
      <w:pPr>
        <w:ind w:firstLine="851"/>
        <w:jc w:val="both"/>
        <w:rPr>
          <w:lang w:val="lt-LT"/>
        </w:rPr>
      </w:pPr>
      <w:r>
        <w:rPr>
          <w:lang w:val="lt-LT"/>
        </w:rPr>
        <w:t>7</w:t>
      </w:r>
      <w:r w:rsidR="00502806">
        <w:rPr>
          <w:lang w:val="lt-LT"/>
        </w:rPr>
        <w:t>3</w:t>
      </w:r>
      <w:r w:rsidR="000F4757" w:rsidRPr="0036665F">
        <w:rPr>
          <w:lang w:val="lt-LT"/>
        </w:rPr>
        <w:t xml:space="preserve">. </w:t>
      </w:r>
      <w:r w:rsidR="00C87062" w:rsidRPr="0036665F">
        <w:rPr>
          <w:lang w:val="lt-LT"/>
        </w:rPr>
        <w:t>Ugdymo sričių/ugdymo dalykų programų įgyvendinimas:</w:t>
      </w:r>
    </w:p>
    <w:p w:rsidR="000F4757" w:rsidRPr="0036665F" w:rsidRDefault="00C32E4D" w:rsidP="000F4757">
      <w:pPr>
        <w:ind w:firstLine="851"/>
        <w:jc w:val="both"/>
        <w:rPr>
          <w:lang w:val="lt-LT"/>
        </w:rPr>
      </w:pPr>
      <w:r>
        <w:rPr>
          <w:lang w:val="lt-LT"/>
        </w:rPr>
        <w:t>7</w:t>
      </w:r>
      <w:r w:rsidR="00502806">
        <w:rPr>
          <w:lang w:val="lt-LT"/>
        </w:rPr>
        <w:t>4</w:t>
      </w:r>
      <w:r w:rsidR="00C87062" w:rsidRPr="0036665F">
        <w:rPr>
          <w:lang w:val="lt-LT"/>
        </w:rPr>
        <w:t>. Dorinis ugdymas</w:t>
      </w:r>
      <w:r w:rsidR="000F4757" w:rsidRPr="0036665F">
        <w:rPr>
          <w:lang w:val="lt-LT"/>
        </w:rPr>
        <w:t xml:space="preserve">: </w:t>
      </w:r>
    </w:p>
    <w:p w:rsidR="000F4757" w:rsidRPr="0036665F" w:rsidRDefault="00C32E4D" w:rsidP="000F4757">
      <w:pPr>
        <w:ind w:firstLine="851"/>
        <w:jc w:val="both"/>
        <w:rPr>
          <w:lang w:val="lt-LT"/>
        </w:rPr>
      </w:pPr>
      <w:r>
        <w:rPr>
          <w:lang w:val="lt-LT"/>
        </w:rPr>
        <w:t>7</w:t>
      </w:r>
      <w:r w:rsidR="00502806">
        <w:rPr>
          <w:lang w:val="lt-LT"/>
        </w:rPr>
        <w:t>4</w:t>
      </w:r>
      <w:r w:rsidR="000F4757" w:rsidRPr="0036665F">
        <w:rPr>
          <w:lang w:val="lt-LT"/>
        </w:rPr>
        <w:t xml:space="preserve">.1. tėvai (globėjai) parenka mokiniui vieną iš dorinio ugdymo dalykų: etiką arba tradicinės religinės bendruomenės ar bendrijos tikybą. </w:t>
      </w:r>
    </w:p>
    <w:p w:rsidR="00643340" w:rsidRPr="0036665F" w:rsidRDefault="00C32E4D" w:rsidP="00643340">
      <w:pPr>
        <w:ind w:firstLine="851"/>
        <w:jc w:val="both"/>
        <w:rPr>
          <w:lang w:val="lt-LT"/>
        </w:rPr>
      </w:pPr>
      <w:r>
        <w:rPr>
          <w:lang w:val="lt-LT"/>
        </w:rPr>
        <w:t>7</w:t>
      </w:r>
      <w:r w:rsidR="00502806">
        <w:rPr>
          <w:lang w:val="lt-LT"/>
        </w:rPr>
        <w:t>5</w:t>
      </w:r>
      <w:r w:rsidR="000F4757" w:rsidRPr="0036665F">
        <w:rPr>
          <w:lang w:val="lt-LT"/>
        </w:rPr>
        <w:t>. Kalbinis ugdymas:</w:t>
      </w:r>
    </w:p>
    <w:p w:rsidR="000F4757" w:rsidRPr="0036665F" w:rsidRDefault="00C32E4D" w:rsidP="000F4757">
      <w:pPr>
        <w:ind w:firstLine="851"/>
        <w:jc w:val="both"/>
        <w:rPr>
          <w:lang w:val="lt-LT"/>
        </w:rPr>
      </w:pPr>
      <w:r>
        <w:rPr>
          <w:lang w:val="lt-LT"/>
        </w:rPr>
        <w:t>7</w:t>
      </w:r>
      <w:r w:rsidR="00502806">
        <w:rPr>
          <w:lang w:val="lt-LT"/>
        </w:rPr>
        <w:t>5</w:t>
      </w:r>
      <w:r w:rsidR="000F4757" w:rsidRPr="0036665F">
        <w:rPr>
          <w:lang w:val="lt-LT"/>
        </w:rPr>
        <w:t>.1. siekiant gerinti mokinių lietuvių kalbos pasiekimus, skaitymo rašymo, kalbėjimo ir klausymo gebėjimai ugdomi ir per  kitų dalykų ir ugdymo sričių ugdomąsias veiklas kreipiant  dėmesį į kalbinę raišką ir rašto darbus per visų dalykų pamokas.</w:t>
      </w:r>
    </w:p>
    <w:p w:rsidR="000F4757" w:rsidRPr="0036665F" w:rsidRDefault="00C32E4D" w:rsidP="000F4757">
      <w:pPr>
        <w:ind w:firstLine="851"/>
        <w:jc w:val="both"/>
        <w:rPr>
          <w:lang w:val="lt-LT"/>
        </w:rPr>
      </w:pPr>
      <w:r>
        <w:rPr>
          <w:lang w:val="lt-LT"/>
        </w:rPr>
        <w:t>7</w:t>
      </w:r>
      <w:r w:rsidR="00502806">
        <w:rPr>
          <w:lang w:val="lt-LT"/>
        </w:rPr>
        <w:t>6</w:t>
      </w:r>
      <w:r w:rsidR="000F4757" w:rsidRPr="0036665F">
        <w:rPr>
          <w:lang w:val="lt-LT"/>
        </w:rPr>
        <w:t>. Pirmosios užsienio kalbos mokymo organizavimas:</w:t>
      </w:r>
    </w:p>
    <w:p w:rsidR="000F4757" w:rsidRPr="0036665F" w:rsidRDefault="00C32E4D" w:rsidP="000F4757">
      <w:pPr>
        <w:ind w:firstLine="851"/>
        <w:jc w:val="both"/>
        <w:rPr>
          <w:lang w:val="lt-LT"/>
        </w:rPr>
      </w:pPr>
      <w:r>
        <w:rPr>
          <w:lang w:val="lt-LT"/>
        </w:rPr>
        <w:t>7</w:t>
      </w:r>
      <w:r w:rsidR="00502806">
        <w:rPr>
          <w:lang w:val="lt-LT"/>
        </w:rPr>
        <w:t>6</w:t>
      </w:r>
      <w:r w:rsidR="000F4757" w:rsidRPr="0036665F">
        <w:rPr>
          <w:lang w:val="lt-LT"/>
        </w:rPr>
        <w:t>.1. užsienio – anglų kalbos mokoma antraisiais – ketvirtaisiais pradinio ugdymo programos metais;</w:t>
      </w:r>
    </w:p>
    <w:p w:rsidR="000F4757" w:rsidRPr="0036665F" w:rsidRDefault="00C32E4D" w:rsidP="00C9548F">
      <w:pPr>
        <w:ind w:firstLine="851"/>
        <w:jc w:val="both"/>
        <w:rPr>
          <w:lang w:val="lt-LT"/>
        </w:rPr>
      </w:pPr>
      <w:r>
        <w:rPr>
          <w:lang w:val="lt-LT"/>
        </w:rPr>
        <w:t>7</w:t>
      </w:r>
      <w:r w:rsidR="00502806">
        <w:rPr>
          <w:lang w:val="lt-LT"/>
        </w:rPr>
        <w:t>6</w:t>
      </w:r>
      <w:r w:rsidR="000F4757" w:rsidRPr="0036665F">
        <w:rPr>
          <w:lang w:val="lt-LT"/>
        </w:rPr>
        <w:t>.2. užsienio kalbai mokyti  2, 3,4  klasei skiriamos 2</w:t>
      </w:r>
      <w:r w:rsidR="000F4757" w:rsidRPr="0036665F">
        <w:rPr>
          <w:color w:val="FF0000"/>
          <w:lang w:val="lt-LT"/>
        </w:rPr>
        <w:t xml:space="preserve"> </w:t>
      </w:r>
      <w:r w:rsidR="000F4757" w:rsidRPr="0036665F">
        <w:rPr>
          <w:lang w:val="lt-LT"/>
        </w:rPr>
        <w:t>pamokos per savaitę.</w:t>
      </w:r>
    </w:p>
    <w:p w:rsidR="000F4757" w:rsidRPr="0036665F" w:rsidRDefault="00C32E4D" w:rsidP="000F4757">
      <w:pPr>
        <w:ind w:firstLine="851"/>
        <w:jc w:val="both"/>
        <w:rPr>
          <w:lang w:val="lt-LT"/>
        </w:rPr>
      </w:pPr>
      <w:r>
        <w:rPr>
          <w:lang w:val="lt-LT"/>
        </w:rPr>
        <w:t>7</w:t>
      </w:r>
      <w:r w:rsidR="00502806">
        <w:rPr>
          <w:lang w:val="lt-LT"/>
        </w:rPr>
        <w:t>7</w:t>
      </w:r>
      <w:r w:rsidR="000F4757" w:rsidRPr="0036665F">
        <w:rPr>
          <w:lang w:val="lt-LT"/>
        </w:rPr>
        <w:t>. Socialinis ir gamtamokslinis ugdymas:</w:t>
      </w:r>
    </w:p>
    <w:p w:rsidR="000F4757" w:rsidRPr="0036665F" w:rsidRDefault="00C32E4D" w:rsidP="000F4757">
      <w:pPr>
        <w:ind w:firstLine="851"/>
        <w:jc w:val="both"/>
        <w:rPr>
          <w:lang w:val="lt-LT"/>
        </w:rPr>
      </w:pPr>
      <w:r>
        <w:rPr>
          <w:lang w:val="lt-LT"/>
        </w:rPr>
        <w:t>7</w:t>
      </w:r>
      <w:r w:rsidR="00502806">
        <w:rPr>
          <w:lang w:val="lt-LT"/>
        </w:rPr>
        <w:t>7</w:t>
      </w:r>
      <w:r w:rsidR="000F4757" w:rsidRPr="0036665F">
        <w:rPr>
          <w:lang w:val="lt-LT"/>
        </w:rPr>
        <w:t>.1. gamtamoksliniams gebėjimams ugdytis skiriamo ½ pasaulio pažinimo dalykui skirto ugdymo laiko, ugdymo veiklos sudarančios sąlygas ugdyti praktinius gamtamokslinius tyrinėjimus palankioje natūralioje gamtinėje aplinkoje yra numatomos dalyko ilgalaikiuose planuose;</w:t>
      </w:r>
    </w:p>
    <w:p w:rsidR="000F4757" w:rsidRPr="0036665F" w:rsidRDefault="00C32E4D" w:rsidP="000F4757">
      <w:pPr>
        <w:ind w:firstLine="851"/>
        <w:jc w:val="both"/>
        <w:rPr>
          <w:lang w:val="lt-LT"/>
        </w:rPr>
      </w:pPr>
      <w:r>
        <w:rPr>
          <w:lang w:val="lt-LT"/>
        </w:rPr>
        <w:t>7</w:t>
      </w:r>
      <w:r w:rsidR="00502806">
        <w:rPr>
          <w:lang w:val="lt-LT"/>
        </w:rPr>
        <w:t>7</w:t>
      </w:r>
      <w:r w:rsidR="000F4757" w:rsidRPr="0036665F">
        <w:rPr>
          <w:lang w:val="lt-LT"/>
        </w:rPr>
        <w:t>.2. socialiniams gebėjimams ugdyti  ¼ pasaulio pažinimo dalyko laiko skiriama ugdymo procesą organizuojant socialinės kultūrinės aplinkos pažinimui palankioje aplinkoje numatomos  dalyko ilgalaikiuose planuose.</w:t>
      </w:r>
    </w:p>
    <w:p w:rsidR="000F4757" w:rsidRPr="0036665F" w:rsidRDefault="00502806" w:rsidP="000F4757">
      <w:pPr>
        <w:ind w:firstLine="851"/>
        <w:jc w:val="both"/>
        <w:rPr>
          <w:lang w:val="lt-LT"/>
        </w:rPr>
      </w:pPr>
      <w:r>
        <w:rPr>
          <w:lang w:val="lt-LT"/>
        </w:rPr>
        <w:t>78</w:t>
      </w:r>
      <w:r w:rsidR="000F4757" w:rsidRPr="0036665F">
        <w:rPr>
          <w:lang w:val="lt-LT"/>
        </w:rPr>
        <w:t>. Matematinis ugdymas:</w:t>
      </w:r>
    </w:p>
    <w:p w:rsidR="000F4757" w:rsidRPr="0036665F" w:rsidRDefault="00502806" w:rsidP="000F4757">
      <w:pPr>
        <w:ind w:firstLine="851"/>
        <w:jc w:val="both"/>
        <w:rPr>
          <w:lang w:val="lt-LT"/>
        </w:rPr>
      </w:pPr>
      <w:r>
        <w:rPr>
          <w:lang w:val="lt-LT"/>
        </w:rPr>
        <w:t>78</w:t>
      </w:r>
      <w:r w:rsidR="000F4757" w:rsidRPr="0036665F">
        <w:rPr>
          <w:lang w:val="lt-LT"/>
        </w:rPr>
        <w:t>.1. organizuojant matematinį ugdymą vadovaujamasi Bendrosios programos matematikos dalyko programa ir nacionalinių ir tarptautinių mokinių pasiekimų tyrimų rekomendacijomis, pagal galimybes naudojamos informacinės komunikacinės technologijos, skaitmeninės mokomosios priemonės.</w:t>
      </w:r>
    </w:p>
    <w:p w:rsidR="000F4757" w:rsidRPr="0036665F" w:rsidRDefault="00502806" w:rsidP="000F4757">
      <w:pPr>
        <w:ind w:firstLine="851"/>
        <w:jc w:val="both"/>
        <w:rPr>
          <w:lang w:val="lt-LT"/>
        </w:rPr>
      </w:pPr>
      <w:r>
        <w:rPr>
          <w:lang w:val="lt-LT"/>
        </w:rPr>
        <w:t>79</w:t>
      </w:r>
      <w:r w:rsidR="000F4757" w:rsidRPr="0036665F">
        <w:rPr>
          <w:lang w:val="lt-LT"/>
        </w:rPr>
        <w:t>. Kūno kultūra:</w:t>
      </w:r>
    </w:p>
    <w:p w:rsidR="000F4757" w:rsidRPr="0036665F" w:rsidRDefault="00502806" w:rsidP="000F4757">
      <w:pPr>
        <w:ind w:firstLine="851"/>
        <w:jc w:val="both"/>
        <w:rPr>
          <w:lang w:val="lt-LT"/>
        </w:rPr>
      </w:pPr>
      <w:r>
        <w:rPr>
          <w:lang w:val="lt-LT"/>
        </w:rPr>
        <w:t>79</w:t>
      </w:r>
      <w:r w:rsidR="000F4757" w:rsidRPr="0036665F">
        <w:rPr>
          <w:lang w:val="lt-LT"/>
        </w:rPr>
        <w:t xml:space="preserve">.1. viena kūno kultūros pamoka per savaitę 1, 3 ,4 klasei  skiriama šokiui; </w:t>
      </w:r>
    </w:p>
    <w:p w:rsidR="000F4757" w:rsidRPr="0036665F" w:rsidRDefault="00502806" w:rsidP="000F4757">
      <w:pPr>
        <w:ind w:firstLine="851"/>
        <w:jc w:val="both"/>
        <w:rPr>
          <w:lang w:val="lt-LT"/>
        </w:rPr>
      </w:pPr>
      <w:r>
        <w:rPr>
          <w:lang w:val="lt-LT"/>
        </w:rPr>
        <w:t>79</w:t>
      </w:r>
      <w:r w:rsidR="000F4757" w:rsidRPr="0036665F">
        <w:rPr>
          <w:lang w:val="lt-LT"/>
        </w:rPr>
        <w:t>.2. specialiosios medicininės fizinio pajėgumo grupės organizuojamos taip:</w:t>
      </w:r>
    </w:p>
    <w:p w:rsidR="000F4757" w:rsidRPr="0036665F" w:rsidRDefault="00502806" w:rsidP="000F4757">
      <w:pPr>
        <w:ind w:firstLine="851"/>
        <w:jc w:val="both"/>
        <w:rPr>
          <w:lang w:val="lt-LT"/>
        </w:rPr>
      </w:pPr>
      <w:r>
        <w:rPr>
          <w:lang w:val="lt-LT"/>
        </w:rPr>
        <w:t>79</w:t>
      </w:r>
      <w:r w:rsidR="000F4757" w:rsidRPr="0036665F">
        <w:rPr>
          <w:lang w:val="lt-LT"/>
        </w:rPr>
        <w:t>.2.1. mokiniai dalyvauja pamokose su pagrindine grupe, bet pratimai ir krūvis jiems skiriami pagal gydytojo rekomendacijas;</w:t>
      </w:r>
    </w:p>
    <w:p w:rsidR="000F4757" w:rsidRPr="0036665F" w:rsidRDefault="00502806" w:rsidP="000F4757">
      <w:pPr>
        <w:ind w:firstLine="851"/>
        <w:jc w:val="both"/>
        <w:rPr>
          <w:lang w:val="lt-LT"/>
        </w:rPr>
      </w:pPr>
      <w:r>
        <w:rPr>
          <w:lang w:val="lt-LT"/>
        </w:rPr>
        <w:t>79</w:t>
      </w:r>
      <w:r w:rsidR="000F4757" w:rsidRPr="0036665F">
        <w:rPr>
          <w:lang w:val="lt-LT"/>
        </w:rPr>
        <w:t>.2.2. tėvų (</w:t>
      </w:r>
      <w:r w:rsidR="000F4757" w:rsidRPr="0036665F">
        <w:rPr>
          <w:color w:val="000000"/>
          <w:lang w:val="lt-LT"/>
        </w:rPr>
        <w:t>globėjų)</w:t>
      </w:r>
      <w:r w:rsidR="000F4757" w:rsidRPr="0036665F">
        <w:rPr>
          <w:lang w:val="lt-LT"/>
        </w:rPr>
        <w:t xml:space="preserve"> pageidavimu mokiniai gali lankyti sveikatos grupes ne mokykloje.</w:t>
      </w:r>
    </w:p>
    <w:p w:rsidR="00C87062" w:rsidRPr="0036665F" w:rsidRDefault="00C32E4D" w:rsidP="000F4757">
      <w:pPr>
        <w:ind w:firstLine="851"/>
        <w:jc w:val="both"/>
        <w:rPr>
          <w:lang w:val="lt-LT"/>
        </w:rPr>
      </w:pPr>
      <w:r>
        <w:rPr>
          <w:lang w:val="lt-LT"/>
        </w:rPr>
        <w:t>8</w:t>
      </w:r>
      <w:r w:rsidR="00502806">
        <w:rPr>
          <w:lang w:val="lt-LT"/>
        </w:rPr>
        <w:t>0</w:t>
      </w:r>
      <w:r w:rsidR="00C87062" w:rsidRPr="0036665F">
        <w:rPr>
          <w:lang w:val="lt-LT"/>
        </w:rPr>
        <w:t>. Meninis ugdymas (dailė ir technologijos, muzika)</w:t>
      </w:r>
    </w:p>
    <w:p w:rsidR="000F4757" w:rsidRDefault="00C32E4D" w:rsidP="000F4757">
      <w:pPr>
        <w:ind w:firstLine="851"/>
        <w:jc w:val="both"/>
        <w:rPr>
          <w:lang w:val="lt-LT"/>
        </w:rPr>
      </w:pPr>
      <w:r>
        <w:rPr>
          <w:lang w:val="lt-LT"/>
        </w:rPr>
        <w:t>8</w:t>
      </w:r>
      <w:r w:rsidR="00502806">
        <w:rPr>
          <w:lang w:val="lt-LT"/>
        </w:rPr>
        <w:t>0</w:t>
      </w:r>
      <w:r w:rsidR="000F4757" w:rsidRPr="0036665F">
        <w:rPr>
          <w:lang w:val="lt-LT"/>
        </w:rPr>
        <w:t>.</w:t>
      </w:r>
      <w:r w:rsidR="00502806">
        <w:rPr>
          <w:lang w:val="lt-LT"/>
        </w:rPr>
        <w:t>1.</w:t>
      </w:r>
      <w:r w:rsidR="000F4757" w:rsidRPr="0036665F">
        <w:rPr>
          <w:lang w:val="lt-LT"/>
        </w:rPr>
        <w:t xml:space="preserve"> Technologiniam ugdymui skiriama 22 val. per metus iš “Dailei ir technologijai” skiriamo laiko.</w:t>
      </w:r>
    </w:p>
    <w:p w:rsidR="00643340" w:rsidRPr="0036665F" w:rsidRDefault="00643340" w:rsidP="00EA6DE0">
      <w:pPr>
        <w:jc w:val="both"/>
        <w:rPr>
          <w:b/>
          <w:lang w:val="lt-LT"/>
        </w:rPr>
      </w:pPr>
    </w:p>
    <w:p w:rsidR="0096105A" w:rsidRPr="0036665F" w:rsidRDefault="007F77CE" w:rsidP="009A4FDD">
      <w:pPr>
        <w:jc w:val="center"/>
        <w:rPr>
          <w:b/>
          <w:lang w:val="lt-LT"/>
        </w:rPr>
      </w:pPr>
      <w:r w:rsidRPr="0036665F">
        <w:rPr>
          <w:b/>
          <w:lang w:val="lt-LT"/>
        </w:rPr>
        <w:t xml:space="preserve">III SKYRIUS </w:t>
      </w:r>
    </w:p>
    <w:p w:rsidR="007F77CE" w:rsidRPr="0036665F" w:rsidRDefault="007F77CE" w:rsidP="009A4FDD">
      <w:pPr>
        <w:jc w:val="center"/>
        <w:rPr>
          <w:b/>
          <w:lang w:val="lt-LT"/>
        </w:rPr>
      </w:pPr>
    </w:p>
    <w:p w:rsidR="0096105A" w:rsidRPr="0036665F" w:rsidRDefault="0096105A" w:rsidP="009A4FDD">
      <w:pPr>
        <w:jc w:val="center"/>
        <w:rPr>
          <w:b/>
          <w:lang w:val="lt-LT"/>
        </w:rPr>
      </w:pPr>
      <w:r w:rsidRPr="0036665F">
        <w:rPr>
          <w:b/>
          <w:lang w:val="lt-LT"/>
        </w:rPr>
        <w:t>PIRMASIS SKIRSNIS</w:t>
      </w:r>
    </w:p>
    <w:p w:rsidR="0096105A" w:rsidRPr="0036665F" w:rsidRDefault="0096105A" w:rsidP="009A4FDD">
      <w:pPr>
        <w:jc w:val="center"/>
        <w:rPr>
          <w:b/>
          <w:lang w:val="lt-LT"/>
        </w:rPr>
      </w:pPr>
      <w:r w:rsidRPr="0036665F">
        <w:rPr>
          <w:b/>
          <w:lang w:val="lt-LT"/>
        </w:rPr>
        <w:t xml:space="preserve">PAGRINDINIO UGDYMO PROGRAMOS VYKDYMO BENDROSIOS NUOSTATOS </w:t>
      </w:r>
    </w:p>
    <w:p w:rsidR="0096105A" w:rsidRPr="0036665F" w:rsidRDefault="0096105A" w:rsidP="009A4FDD">
      <w:pPr>
        <w:jc w:val="center"/>
        <w:rPr>
          <w:b/>
          <w:lang w:val="lt-LT"/>
        </w:rPr>
      </w:pPr>
    </w:p>
    <w:p w:rsidR="007F77CE" w:rsidRPr="0036665F" w:rsidRDefault="00C32E4D" w:rsidP="007F77CE">
      <w:pPr>
        <w:ind w:firstLine="851"/>
        <w:jc w:val="both"/>
        <w:rPr>
          <w:lang w:val="lt-LT"/>
        </w:rPr>
      </w:pPr>
      <w:r>
        <w:rPr>
          <w:lang w:val="lt-LT"/>
        </w:rPr>
        <w:t>8</w:t>
      </w:r>
      <w:r w:rsidR="00643340">
        <w:rPr>
          <w:lang w:val="lt-LT"/>
        </w:rPr>
        <w:t>1</w:t>
      </w:r>
      <w:r w:rsidR="007F77CE" w:rsidRPr="0036665F">
        <w:rPr>
          <w:lang w:val="lt-LT"/>
        </w:rPr>
        <w:t>. Mokykla, vykdydama pagrindinio ugdymo programą, vadovaujasi: Pagrindinio ugdymo bendrosiomis programomis, Mokymosi formų ir mokymo organizavimo tvarkos aprašu, Ugdymo programų aprašu ir kitais teisės aktais, reglamentuojančiais pagrindinio ugdymo programų vykdymą ir Pradinio, pagrindinio ir vidurinio ugdymo programų aprašas patvirtintu 2015 m. gruodžio 21 d. įsakymu Nr. ISAK-1309</w:t>
      </w:r>
    </w:p>
    <w:p w:rsidR="007F77CE" w:rsidRPr="0036665F" w:rsidRDefault="00C32E4D" w:rsidP="007F77CE">
      <w:pPr>
        <w:ind w:firstLine="851"/>
        <w:jc w:val="both"/>
        <w:rPr>
          <w:lang w:val="lt-LT"/>
        </w:rPr>
      </w:pPr>
      <w:r>
        <w:rPr>
          <w:lang w:val="lt-LT"/>
        </w:rPr>
        <w:t>8</w:t>
      </w:r>
      <w:r w:rsidR="00643340">
        <w:rPr>
          <w:lang w:val="lt-LT"/>
        </w:rPr>
        <w:t>2</w:t>
      </w:r>
      <w:r w:rsidR="007F77CE" w:rsidRPr="0036665F">
        <w:rPr>
          <w:lang w:val="lt-LT"/>
        </w:rPr>
        <w:t>. Mokykla, skiria mokiniams pradedantiems mokytis pagal pagrindinio ugdymo programos pirmąją dalį 1 mėnesio adaptacinį laikotarpį, per šį laikotarpį mokinių pažanga ir pasiekimai pažymiais nevertinami.</w:t>
      </w:r>
    </w:p>
    <w:p w:rsidR="007F77CE" w:rsidRPr="0036665F" w:rsidRDefault="00C32E4D" w:rsidP="007F77CE">
      <w:pPr>
        <w:ind w:firstLine="851"/>
        <w:jc w:val="both"/>
        <w:rPr>
          <w:lang w:val="lt-LT"/>
        </w:rPr>
      </w:pPr>
      <w:r>
        <w:rPr>
          <w:lang w:val="lt-LT"/>
        </w:rPr>
        <w:lastRenderedPageBreak/>
        <w:t>8</w:t>
      </w:r>
      <w:r w:rsidR="00643340">
        <w:rPr>
          <w:lang w:val="lt-LT"/>
        </w:rPr>
        <w:t>2</w:t>
      </w:r>
      <w:r w:rsidR="007F77CE" w:rsidRPr="0036665F">
        <w:rPr>
          <w:lang w:val="lt-LT"/>
        </w:rPr>
        <w:t>.1. Kiekvieno dalyko mokytojas per šį laikotarpį mokinius vertina rašydamas komentarus ir pateikia klasės vadovui.</w:t>
      </w:r>
    </w:p>
    <w:p w:rsidR="007F77CE" w:rsidRPr="0036665F" w:rsidRDefault="00C32E4D" w:rsidP="007F77CE">
      <w:pPr>
        <w:ind w:firstLine="851"/>
        <w:jc w:val="both"/>
        <w:rPr>
          <w:lang w:val="lt-LT"/>
        </w:rPr>
      </w:pPr>
      <w:r>
        <w:rPr>
          <w:lang w:val="lt-LT"/>
        </w:rPr>
        <w:t>8</w:t>
      </w:r>
      <w:r w:rsidR="00643340">
        <w:rPr>
          <w:lang w:val="lt-LT"/>
        </w:rPr>
        <w:t>3</w:t>
      </w:r>
      <w:r w:rsidR="007F77CE" w:rsidRPr="0036665F">
        <w:rPr>
          <w:lang w:val="lt-LT"/>
        </w:rPr>
        <w:t>.</w:t>
      </w:r>
      <w:r w:rsidR="007F77CE" w:rsidRPr="0036665F">
        <w:rPr>
          <w:color w:val="FF0000"/>
          <w:lang w:val="lt-LT"/>
        </w:rPr>
        <w:t xml:space="preserve"> </w:t>
      </w:r>
      <w:r w:rsidR="007F77CE" w:rsidRPr="0036665F">
        <w:rPr>
          <w:lang w:val="lt-LT"/>
        </w:rPr>
        <w:t>Mokykla vykdydama pagrindinio ugdymo programą ir formuodama mokyklos ugdymo turinį, užtikrina dalykų programoms įgyvendinti minimalų skiriamų pamokų skaičių per savaitę.</w:t>
      </w:r>
    </w:p>
    <w:p w:rsidR="00A353BA" w:rsidRPr="0036665F" w:rsidRDefault="00A353BA" w:rsidP="00C32E4D">
      <w:pPr>
        <w:rPr>
          <w:b/>
          <w:lang w:val="lt-LT"/>
        </w:rPr>
      </w:pPr>
    </w:p>
    <w:p w:rsidR="0096105A" w:rsidRPr="0036665F" w:rsidRDefault="0096105A" w:rsidP="009A4FDD">
      <w:pPr>
        <w:jc w:val="center"/>
        <w:rPr>
          <w:b/>
          <w:lang w:val="lt-LT"/>
        </w:rPr>
      </w:pPr>
      <w:r w:rsidRPr="0036665F">
        <w:rPr>
          <w:b/>
          <w:lang w:val="lt-LT"/>
        </w:rPr>
        <w:t>ANTRASIS SKIRSNIS</w:t>
      </w:r>
    </w:p>
    <w:p w:rsidR="0096105A" w:rsidRPr="0036665F" w:rsidRDefault="0096105A" w:rsidP="009A4FDD">
      <w:pPr>
        <w:jc w:val="center"/>
        <w:rPr>
          <w:b/>
          <w:lang w:val="lt-LT"/>
        </w:rPr>
      </w:pPr>
      <w:r w:rsidRPr="0036665F">
        <w:rPr>
          <w:b/>
          <w:lang w:val="lt-LT"/>
        </w:rPr>
        <w:t>MOKYMOSI PAGAL SRITIS ORGANIZAVIMO YPATUMAI</w:t>
      </w:r>
    </w:p>
    <w:p w:rsidR="009A4FDD" w:rsidRPr="0036665F" w:rsidRDefault="009A4FDD" w:rsidP="009A4FDD">
      <w:pPr>
        <w:jc w:val="center"/>
        <w:rPr>
          <w:b/>
          <w:lang w:val="lt-LT"/>
        </w:rPr>
      </w:pPr>
    </w:p>
    <w:p w:rsidR="009A4FDD" w:rsidRPr="0036665F" w:rsidRDefault="009A4FDD" w:rsidP="007F77CE">
      <w:pPr>
        <w:rPr>
          <w:b/>
          <w:sz w:val="18"/>
          <w:szCs w:val="18"/>
          <w:lang w:val="lt-LT"/>
        </w:rPr>
      </w:pPr>
    </w:p>
    <w:p w:rsidR="009A4FDD" w:rsidRPr="0036665F" w:rsidRDefault="00C32E4D" w:rsidP="009A4FDD">
      <w:pPr>
        <w:ind w:firstLine="851"/>
        <w:jc w:val="both"/>
        <w:rPr>
          <w:lang w:val="lt-LT"/>
        </w:rPr>
      </w:pPr>
      <w:r>
        <w:rPr>
          <w:lang w:val="lt-LT"/>
        </w:rPr>
        <w:t>8</w:t>
      </w:r>
      <w:r w:rsidR="00643340">
        <w:rPr>
          <w:lang w:val="lt-LT"/>
        </w:rPr>
        <w:t>4</w:t>
      </w:r>
      <w:r w:rsidR="009A4FDD" w:rsidRPr="0036665F">
        <w:rPr>
          <w:lang w:val="lt-LT"/>
        </w:rPr>
        <w:t>. Mokykla užtikrina raštingumo, skaitymo</w:t>
      </w:r>
      <w:r w:rsidR="00643340">
        <w:rPr>
          <w:lang w:val="lt-LT"/>
        </w:rPr>
        <w:t>, rašymo ir skaičiavimo</w:t>
      </w:r>
      <w:r w:rsidR="009A4FDD" w:rsidRPr="0036665F">
        <w:rPr>
          <w:lang w:val="lt-LT"/>
        </w:rPr>
        <w:t xml:space="preserve"> gebėjimų, ugdymą per visų dalykų pamokas</w:t>
      </w:r>
      <w:r w:rsidR="00643340">
        <w:rPr>
          <w:lang w:val="lt-LT"/>
        </w:rPr>
        <w:t xml:space="preserve">. (Mokyklos UP </w:t>
      </w:r>
      <w:r w:rsidR="00E7136E">
        <w:rPr>
          <w:lang w:val="lt-LT"/>
        </w:rPr>
        <w:t xml:space="preserve">I skyrius </w:t>
      </w:r>
      <w:r w:rsidR="00643340">
        <w:rPr>
          <w:lang w:val="lt-LT"/>
        </w:rPr>
        <w:t>2 skirsnis 12.2 punktas)</w:t>
      </w:r>
      <w:r w:rsidR="009A4FDD" w:rsidRPr="0036665F">
        <w:rPr>
          <w:lang w:val="lt-LT"/>
        </w:rPr>
        <w:t>.</w:t>
      </w:r>
    </w:p>
    <w:p w:rsidR="009A4FDD" w:rsidRPr="0036665F" w:rsidRDefault="00C32E4D" w:rsidP="009A4FDD">
      <w:pPr>
        <w:ind w:firstLine="851"/>
        <w:jc w:val="both"/>
        <w:rPr>
          <w:lang w:val="lt-LT"/>
        </w:rPr>
      </w:pPr>
      <w:r>
        <w:rPr>
          <w:lang w:val="lt-LT"/>
        </w:rPr>
        <w:t>8</w:t>
      </w:r>
      <w:r w:rsidR="00643340">
        <w:rPr>
          <w:lang w:val="lt-LT"/>
        </w:rPr>
        <w:t>5</w:t>
      </w:r>
      <w:r w:rsidR="009A4FDD" w:rsidRPr="0036665F">
        <w:rPr>
          <w:lang w:val="lt-LT"/>
        </w:rPr>
        <w:t>. Priimti bendri</w:t>
      </w:r>
      <w:r w:rsidR="00E7136E">
        <w:rPr>
          <w:lang w:val="lt-LT"/>
        </w:rPr>
        <w:t xml:space="preserve"> lietuvių kalbos </w:t>
      </w:r>
      <w:r w:rsidR="009A4FDD" w:rsidRPr="0036665F">
        <w:rPr>
          <w:lang w:val="lt-LT"/>
        </w:rPr>
        <w:t>ugdymo reikalavimai mokykloje.</w:t>
      </w:r>
    </w:p>
    <w:p w:rsidR="009A4FDD" w:rsidRPr="0036665F" w:rsidRDefault="00C32E4D" w:rsidP="009A4FDD">
      <w:pPr>
        <w:ind w:firstLine="851"/>
        <w:jc w:val="both"/>
        <w:rPr>
          <w:lang w:val="lt-LT"/>
        </w:rPr>
      </w:pPr>
      <w:r>
        <w:rPr>
          <w:lang w:val="lt-LT"/>
        </w:rPr>
        <w:t>8</w:t>
      </w:r>
      <w:r w:rsidR="00643340">
        <w:rPr>
          <w:lang w:val="lt-LT"/>
        </w:rPr>
        <w:t>5</w:t>
      </w:r>
      <w:r w:rsidR="009A4FDD" w:rsidRPr="0036665F">
        <w:rPr>
          <w:lang w:val="lt-LT"/>
        </w:rPr>
        <w:t>.</w:t>
      </w:r>
      <w:r w:rsidR="00773BFE" w:rsidRPr="0036665F">
        <w:rPr>
          <w:lang w:val="lt-LT"/>
        </w:rPr>
        <w:t>1. m</w:t>
      </w:r>
      <w:r w:rsidR="009A4FDD" w:rsidRPr="0036665F">
        <w:rPr>
          <w:lang w:val="lt-LT"/>
        </w:rPr>
        <w:t>okytojai užduotis naudoja ir skaitymo gebėjimams, ir lietuvių kalbai ugdyti, kreipia dėmesį į kalbinės raiškos logiškumą, teiginių argumentavimą, nuoseklumą.</w:t>
      </w:r>
    </w:p>
    <w:p w:rsidR="009A4FDD" w:rsidRPr="0036665F" w:rsidRDefault="00C32E4D" w:rsidP="009A4FDD">
      <w:pPr>
        <w:ind w:firstLine="851"/>
        <w:jc w:val="both"/>
        <w:rPr>
          <w:lang w:val="lt-LT"/>
        </w:rPr>
      </w:pPr>
      <w:r>
        <w:rPr>
          <w:lang w:val="lt-LT"/>
        </w:rPr>
        <w:t>8</w:t>
      </w:r>
      <w:r w:rsidR="00643340">
        <w:rPr>
          <w:lang w:val="lt-LT"/>
        </w:rPr>
        <w:t>5</w:t>
      </w:r>
      <w:r w:rsidR="00773BFE" w:rsidRPr="0036665F">
        <w:rPr>
          <w:lang w:val="lt-LT"/>
        </w:rPr>
        <w:t xml:space="preserve">.2. </w:t>
      </w:r>
      <w:r>
        <w:rPr>
          <w:lang w:val="lt-LT"/>
        </w:rPr>
        <w:t>m</w:t>
      </w:r>
      <w:r w:rsidR="009A4FDD" w:rsidRPr="0036665F">
        <w:rPr>
          <w:lang w:val="lt-LT"/>
        </w:rPr>
        <w:t>okytojai skatina mokinius savarankiškai, rišliai, taisyklingai reikšti mintis žodžiu ir raštu per visų dalykų pamokas.</w:t>
      </w:r>
    </w:p>
    <w:p w:rsidR="00773BFE" w:rsidRPr="0036665F" w:rsidRDefault="00643340" w:rsidP="009A4FDD">
      <w:pPr>
        <w:ind w:firstLine="851"/>
        <w:jc w:val="both"/>
        <w:rPr>
          <w:lang w:val="lt-LT"/>
        </w:rPr>
      </w:pPr>
      <w:r>
        <w:rPr>
          <w:lang w:val="lt-LT"/>
        </w:rPr>
        <w:t>86</w:t>
      </w:r>
      <w:r w:rsidR="00773BFE" w:rsidRPr="0036665F">
        <w:rPr>
          <w:lang w:val="lt-LT"/>
        </w:rPr>
        <w:t>. Ugdymo sričių įgyvendinimas</w:t>
      </w:r>
    </w:p>
    <w:p w:rsidR="009A4FDD" w:rsidRPr="0036665F" w:rsidRDefault="00643340" w:rsidP="009A4FDD">
      <w:pPr>
        <w:ind w:firstLine="851"/>
        <w:jc w:val="both"/>
        <w:rPr>
          <w:lang w:val="lt-LT"/>
        </w:rPr>
      </w:pPr>
      <w:r>
        <w:rPr>
          <w:lang w:val="lt-LT"/>
        </w:rPr>
        <w:t>86</w:t>
      </w:r>
      <w:r w:rsidR="009A4FDD" w:rsidRPr="0036665F">
        <w:rPr>
          <w:lang w:val="lt-LT"/>
        </w:rPr>
        <w:t>.</w:t>
      </w:r>
      <w:r w:rsidR="00773BFE" w:rsidRPr="0036665F">
        <w:rPr>
          <w:lang w:val="lt-LT"/>
        </w:rPr>
        <w:t>1.</w:t>
      </w:r>
      <w:r w:rsidR="009A4FDD" w:rsidRPr="0036665F">
        <w:rPr>
          <w:lang w:val="lt-LT"/>
        </w:rPr>
        <w:t xml:space="preserve"> Dorinis ugdymas. Dorinio ugdymo dalyką ( tikybą arba etiką) mokiniui iki 14 metų parenka tėvai (globėjai, rūpintojai), o nuo 14 metų mokinys savarankiškai renkasi vieną dorinio ugdymo dalyką. </w:t>
      </w:r>
    </w:p>
    <w:p w:rsidR="009A4FDD" w:rsidRPr="0036665F" w:rsidRDefault="00643340" w:rsidP="009A4FDD">
      <w:pPr>
        <w:ind w:firstLine="851"/>
        <w:jc w:val="both"/>
        <w:rPr>
          <w:lang w:val="lt-LT"/>
        </w:rPr>
      </w:pPr>
      <w:r>
        <w:rPr>
          <w:lang w:val="lt-LT"/>
        </w:rPr>
        <w:t>87</w:t>
      </w:r>
      <w:r w:rsidR="009A4FDD" w:rsidRPr="0036665F">
        <w:rPr>
          <w:lang w:val="lt-LT"/>
        </w:rPr>
        <w:t>. Lietuvių kalba</w:t>
      </w:r>
      <w:r w:rsidR="005E4B7B">
        <w:rPr>
          <w:lang w:val="lt-LT"/>
        </w:rPr>
        <w:t xml:space="preserve"> </w:t>
      </w:r>
      <w:r w:rsidR="00773BFE" w:rsidRPr="0036665F">
        <w:rPr>
          <w:lang w:val="lt-LT"/>
        </w:rPr>
        <w:t>ir literatūra</w:t>
      </w:r>
      <w:r w:rsidR="009A4FDD" w:rsidRPr="0036665F">
        <w:rPr>
          <w:lang w:val="lt-LT"/>
        </w:rPr>
        <w:t>:</w:t>
      </w:r>
    </w:p>
    <w:p w:rsidR="009A4FDD" w:rsidRPr="0036665F" w:rsidRDefault="00643340" w:rsidP="009A4FDD">
      <w:pPr>
        <w:ind w:firstLine="851"/>
        <w:jc w:val="both"/>
        <w:rPr>
          <w:lang w:val="lt-LT"/>
        </w:rPr>
      </w:pPr>
      <w:r>
        <w:rPr>
          <w:lang w:val="lt-LT"/>
        </w:rPr>
        <w:t>87</w:t>
      </w:r>
      <w:r w:rsidR="009A4FDD" w:rsidRPr="0036665F">
        <w:rPr>
          <w:lang w:val="lt-LT"/>
        </w:rPr>
        <w:t>.1. mokykla, formuodama ugdymo turinį, mokiniams, kurie mokėsi pagal pagrindinio ugdymo programą mokykloje tautinės mažumos kalba ir nori tęsti mokymąsi mokykloje pagal pagrindinio ugdymo programą, sudaromos sąlygos įveikti programų pasiekimų skirtumus.</w:t>
      </w:r>
    </w:p>
    <w:p w:rsidR="009A4FDD" w:rsidRPr="0036665F" w:rsidRDefault="00603DAF" w:rsidP="009A4FDD">
      <w:pPr>
        <w:ind w:firstLine="851"/>
        <w:jc w:val="both"/>
        <w:rPr>
          <w:lang w:val="lt-LT"/>
        </w:rPr>
      </w:pPr>
      <w:r>
        <w:rPr>
          <w:lang w:val="lt-LT"/>
        </w:rPr>
        <w:t>88</w:t>
      </w:r>
      <w:r w:rsidR="009A4FDD" w:rsidRPr="0036665F">
        <w:rPr>
          <w:lang w:val="lt-LT"/>
        </w:rPr>
        <w:t>. Užsienio kalbos:</w:t>
      </w:r>
    </w:p>
    <w:p w:rsidR="009A4FDD" w:rsidRPr="0036665F" w:rsidRDefault="00603DAF" w:rsidP="00E7136E">
      <w:pPr>
        <w:ind w:firstLine="851"/>
        <w:jc w:val="both"/>
        <w:rPr>
          <w:lang w:val="lt-LT"/>
        </w:rPr>
      </w:pPr>
      <w:r>
        <w:rPr>
          <w:lang w:val="lt-LT"/>
        </w:rPr>
        <w:t>88</w:t>
      </w:r>
      <w:r w:rsidR="009A4FDD" w:rsidRPr="0036665F">
        <w:rPr>
          <w:lang w:val="lt-LT"/>
        </w:rPr>
        <w:t>.1. antrosios užsienio kalbos mokyti pradedama nuo 6 klasės. Tėvai (globėjai, rūpintojai) mokiniui iki 14 metų renka, o mokinys nuo 14 iki 16 metų pats renkasi tėvų (globėjų, rūpintojų) pritari</w:t>
      </w:r>
      <w:r w:rsidR="00E7136E">
        <w:rPr>
          <w:lang w:val="lt-LT"/>
        </w:rPr>
        <w:t>mu antrąją užsienio kalbą: rusų</w:t>
      </w:r>
      <w:r w:rsidR="009A4FDD" w:rsidRPr="0036665F">
        <w:rPr>
          <w:lang w:val="lt-LT"/>
        </w:rPr>
        <w:t>;</w:t>
      </w:r>
    </w:p>
    <w:p w:rsidR="009A4FDD" w:rsidRPr="0036665F" w:rsidRDefault="00603DAF" w:rsidP="009A4FDD">
      <w:pPr>
        <w:ind w:firstLine="851"/>
        <w:jc w:val="both"/>
        <w:rPr>
          <w:lang w:val="lt-LT"/>
        </w:rPr>
      </w:pPr>
      <w:r>
        <w:rPr>
          <w:lang w:val="lt-LT"/>
        </w:rPr>
        <w:t>88.</w:t>
      </w:r>
      <w:r w:rsidR="009A4FDD" w:rsidRPr="0036665F">
        <w:rPr>
          <w:lang w:val="lt-LT"/>
        </w:rPr>
        <w:t xml:space="preserve"> 2. mokiniui atvykusiam iš kitos mokyklos ir pageidaujančiam tęsti pradėtos užsienio kalbos mokymąsi sudaromos sąlygos kalbos mokytis savarankiškai, vadovaujantis savarankiško mokymosi tvarkos aprašu.</w:t>
      </w:r>
    </w:p>
    <w:p w:rsidR="009A4FDD" w:rsidRPr="0036665F" w:rsidRDefault="00603DAF" w:rsidP="009A4FDD">
      <w:pPr>
        <w:ind w:firstLine="851"/>
        <w:jc w:val="both"/>
        <w:rPr>
          <w:lang w:val="lt-LT"/>
        </w:rPr>
      </w:pPr>
      <w:r>
        <w:rPr>
          <w:lang w:val="lt-LT"/>
        </w:rPr>
        <w:t>88</w:t>
      </w:r>
      <w:r w:rsidR="00E7136E">
        <w:rPr>
          <w:lang w:val="lt-LT"/>
        </w:rPr>
        <w:t xml:space="preserve">.3. jeigu mokinys (tėvams </w:t>
      </w:r>
      <w:r w:rsidR="009A4FDD" w:rsidRPr="0036665F">
        <w:rPr>
          <w:lang w:val="lt-LT"/>
        </w:rPr>
        <w:t>g</w:t>
      </w:r>
      <w:r w:rsidR="00E7136E">
        <w:rPr>
          <w:lang w:val="lt-LT"/>
        </w:rPr>
        <w:t>lobėjams, rūpintojams) pritarus</w:t>
      </w:r>
      <w:r w:rsidR="009A4FDD" w:rsidRPr="0036665F">
        <w:rPr>
          <w:lang w:val="lt-LT"/>
        </w:rPr>
        <w:t xml:space="preserve"> pageidauja tęsti mokytis pradėtąją kalbą, o mokykla neturi reikiamos kalbos mokytojo, jis gali norimos kalbos mokytis savarankiškai arba kalbų mokykloje ir siekti Pagrindinio ugdymo bendrosiose programose nurodytų reikalavimų (pagal Europos kalbų mokymo, mokymosi ir vertinimo skalę). Tokiais atvejais jis privalo reguliariai pildyti savo Europos kalbų aplanką ir rinkti kalbos mokėjimo lygį patvirtinančius dokumentus. Dokumentus mokinys turi pateikti ugdymo etapo pabaigoje, o mokykla numato mokinio pasiekimų užskaitymą ir vertinimą;</w:t>
      </w:r>
    </w:p>
    <w:p w:rsidR="009A4FDD" w:rsidRPr="0036665F" w:rsidRDefault="00603DAF" w:rsidP="009A4FDD">
      <w:pPr>
        <w:ind w:firstLine="851"/>
        <w:jc w:val="both"/>
        <w:rPr>
          <w:lang w:val="lt-LT"/>
        </w:rPr>
      </w:pPr>
      <w:r>
        <w:rPr>
          <w:lang w:val="lt-LT"/>
        </w:rPr>
        <w:t>88</w:t>
      </w:r>
      <w:r w:rsidR="009A4FDD" w:rsidRPr="0036665F">
        <w:rPr>
          <w:lang w:val="lt-LT"/>
        </w:rPr>
        <w:t>.4</w:t>
      </w:r>
      <w:r w:rsidR="005E4B7B">
        <w:rPr>
          <w:lang w:val="lt-LT"/>
        </w:rPr>
        <w:t>.</w:t>
      </w:r>
      <w:r w:rsidR="009A4FDD" w:rsidRPr="0036665F">
        <w:rPr>
          <w:lang w:val="lt-LT"/>
        </w:rPr>
        <w:t xml:space="preserve"> užsienio kalbas keisti iki vidurinio ugdymo pradžios galima tik tuo atveju, jei mokinys yra atvykęs iš užsienio mokyklos ar kitos mokyklos ir mokykla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9A4FDD" w:rsidRPr="0036665F" w:rsidRDefault="00603DAF" w:rsidP="009A4FDD">
      <w:pPr>
        <w:ind w:firstLine="851"/>
        <w:jc w:val="both"/>
        <w:rPr>
          <w:lang w:val="lt-LT"/>
        </w:rPr>
      </w:pPr>
      <w:r>
        <w:rPr>
          <w:lang w:val="lt-LT"/>
        </w:rPr>
        <w:t>88</w:t>
      </w:r>
      <w:r w:rsidR="009A4FDD" w:rsidRPr="0036665F">
        <w:rPr>
          <w:lang w:val="lt-LT"/>
        </w:rPr>
        <w:t>.4.1. vienerius mokslo metus jam skiriama 1 papildoma užsienio kalbos pamoka per savaitę;</w:t>
      </w:r>
    </w:p>
    <w:p w:rsidR="009A4FDD" w:rsidRPr="0036665F" w:rsidRDefault="00603DAF" w:rsidP="009A4FDD">
      <w:pPr>
        <w:ind w:firstLine="851"/>
        <w:jc w:val="both"/>
        <w:rPr>
          <w:lang w:val="lt-LT"/>
        </w:rPr>
      </w:pPr>
      <w:r>
        <w:rPr>
          <w:lang w:val="lt-LT"/>
        </w:rPr>
        <w:t>88</w:t>
      </w:r>
      <w:r w:rsidR="009A4FDD" w:rsidRPr="0036665F">
        <w:rPr>
          <w:lang w:val="lt-LT"/>
        </w:rPr>
        <w:t>.4.2. jei toje pačioje klasėje ar keliose klasėse yra 5 ar daugiau tokių mokinių, jų grupei mokyti vienerius mokslo metus skiriamos 2 papildomos pamokos; jei toje pačioje klasėje ar keliose klasėse yra 2 – 4 tokie mokiniai, jų grupei mokyti vienerius mokslo metus skiriama 1 papildoma pamoka.</w:t>
      </w:r>
    </w:p>
    <w:p w:rsidR="009A4FDD" w:rsidRPr="0036665F" w:rsidRDefault="00603DAF" w:rsidP="009A4FDD">
      <w:pPr>
        <w:ind w:firstLine="851"/>
        <w:jc w:val="both"/>
        <w:rPr>
          <w:lang w:val="lt-LT"/>
        </w:rPr>
      </w:pPr>
      <w:r>
        <w:rPr>
          <w:lang w:val="lt-LT"/>
        </w:rPr>
        <w:t>89</w:t>
      </w:r>
      <w:r w:rsidR="009A4FDD" w:rsidRPr="0036665F">
        <w:rPr>
          <w:lang w:val="lt-LT"/>
        </w:rPr>
        <w:t>. Matematika:</w:t>
      </w:r>
    </w:p>
    <w:p w:rsidR="009A4FDD" w:rsidRPr="0036665F" w:rsidRDefault="00603DAF" w:rsidP="009A4FDD">
      <w:pPr>
        <w:ind w:firstLine="851"/>
        <w:jc w:val="both"/>
        <w:rPr>
          <w:lang w:val="lt-LT"/>
        </w:rPr>
      </w:pPr>
      <w:r>
        <w:rPr>
          <w:lang w:val="lt-LT"/>
        </w:rPr>
        <w:t>89</w:t>
      </w:r>
      <w:r w:rsidR="009A4FDD" w:rsidRPr="0036665F">
        <w:rPr>
          <w:lang w:val="lt-LT"/>
        </w:rPr>
        <w:t>.1. mokinių matematikos mokymosi motyvacijai skatinti naudojamasi Nacionalinių egzaminų centro parengtomis matematinio raštingumo užduotimis;</w:t>
      </w:r>
    </w:p>
    <w:p w:rsidR="009A4FDD" w:rsidRPr="0036665F" w:rsidRDefault="00603DAF" w:rsidP="009A4FDD">
      <w:pPr>
        <w:ind w:firstLine="851"/>
        <w:jc w:val="both"/>
        <w:rPr>
          <w:lang w:val="lt-LT"/>
        </w:rPr>
      </w:pPr>
      <w:r>
        <w:rPr>
          <w:lang w:val="lt-LT"/>
        </w:rPr>
        <w:lastRenderedPageBreak/>
        <w:t>89</w:t>
      </w:r>
      <w:r w:rsidR="009A4FDD" w:rsidRPr="0036665F">
        <w:rPr>
          <w:lang w:val="lt-LT"/>
        </w:rPr>
        <w:t>.2. stebint mokinių matematikos pasiekimus ir, remiantis duomenimis numatomos užduotys ir metodai spragoms įveikti, kurių mokymosi pasiekimai žemi pagalba mokiniams;</w:t>
      </w:r>
    </w:p>
    <w:p w:rsidR="009A4FDD" w:rsidRPr="0036665F" w:rsidRDefault="00603DAF" w:rsidP="009A4FDD">
      <w:pPr>
        <w:ind w:firstLine="851"/>
        <w:jc w:val="both"/>
        <w:rPr>
          <w:lang w:val="lt-LT"/>
        </w:rPr>
      </w:pPr>
      <w:r>
        <w:rPr>
          <w:lang w:val="lt-LT"/>
        </w:rPr>
        <w:t>89</w:t>
      </w:r>
      <w:r w:rsidR="009A4FDD" w:rsidRPr="0036665F">
        <w:rPr>
          <w:lang w:val="lt-LT"/>
        </w:rPr>
        <w:t>.3. ugdant gabius matematikai vaikus naudojamasi nacionalinių olimpiadų, konkurso ,,Kengūra“ užduotimis ir kitais šaltiniais;</w:t>
      </w:r>
    </w:p>
    <w:p w:rsidR="009A4FDD" w:rsidRPr="0036665F" w:rsidRDefault="00603DAF" w:rsidP="009A4FDD">
      <w:pPr>
        <w:ind w:firstLine="851"/>
        <w:jc w:val="both"/>
        <w:rPr>
          <w:lang w:val="lt-LT"/>
        </w:rPr>
      </w:pPr>
      <w:r>
        <w:rPr>
          <w:lang w:val="lt-LT"/>
        </w:rPr>
        <w:t>89</w:t>
      </w:r>
      <w:r w:rsidR="009A4FDD" w:rsidRPr="0036665F">
        <w:rPr>
          <w:lang w:val="lt-LT"/>
        </w:rPr>
        <w:t>. 4. pagal galimybes ir poreikius naudojama informacinės komunikacinės technologijos, skaitmeninės mokomosios priemonės.</w:t>
      </w:r>
    </w:p>
    <w:p w:rsidR="009A4FDD" w:rsidRPr="0036665F" w:rsidRDefault="005E4B7B" w:rsidP="009A4FDD">
      <w:pPr>
        <w:ind w:firstLine="851"/>
        <w:jc w:val="both"/>
        <w:rPr>
          <w:lang w:val="lt-LT"/>
        </w:rPr>
      </w:pPr>
      <w:r>
        <w:rPr>
          <w:lang w:val="lt-LT"/>
        </w:rPr>
        <w:t>9</w:t>
      </w:r>
      <w:r w:rsidR="00603DAF">
        <w:rPr>
          <w:lang w:val="lt-LT"/>
        </w:rPr>
        <w:t>0</w:t>
      </w:r>
      <w:r w:rsidR="009A4FDD" w:rsidRPr="0036665F">
        <w:rPr>
          <w:lang w:val="lt-LT"/>
        </w:rPr>
        <w:t>. Informacinės technologijos:</w:t>
      </w:r>
    </w:p>
    <w:p w:rsidR="009A4FDD" w:rsidRPr="0036665F" w:rsidRDefault="005E4B7B" w:rsidP="009A4FDD">
      <w:pPr>
        <w:ind w:firstLine="851"/>
        <w:jc w:val="both"/>
        <w:rPr>
          <w:lang w:val="lt-LT"/>
        </w:rPr>
      </w:pPr>
      <w:r>
        <w:rPr>
          <w:lang w:val="lt-LT"/>
        </w:rPr>
        <w:t>9</w:t>
      </w:r>
      <w:r w:rsidR="00603DAF">
        <w:rPr>
          <w:lang w:val="lt-LT"/>
        </w:rPr>
        <w:t>0</w:t>
      </w:r>
      <w:r w:rsidR="009A4FDD" w:rsidRPr="0036665F">
        <w:rPr>
          <w:lang w:val="lt-LT"/>
        </w:rPr>
        <w:t>.1. 7 klasėje  skiriama 35 dalyko pamokos;</w:t>
      </w:r>
    </w:p>
    <w:p w:rsidR="009A4FDD" w:rsidRPr="0036665F" w:rsidRDefault="005E4B7B" w:rsidP="009A4FDD">
      <w:pPr>
        <w:ind w:firstLine="851"/>
        <w:jc w:val="both"/>
        <w:rPr>
          <w:lang w:val="lt-LT"/>
        </w:rPr>
      </w:pPr>
      <w:r>
        <w:rPr>
          <w:lang w:val="lt-LT"/>
        </w:rPr>
        <w:t>9</w:t>
      </w:r>
      <w:r w:rsidR="00603DAF">
        <w:rPr>
          <w:lang w:val="lt-LT"/>
        </w:rPr>
        <w:t>1</w:t>
      </w:r>
      <w:r w:rsidR="009A4FDD" w:rsidRPr="0036665F">
        <w:rPr>
          <w:lang w:val="lt-LT"/>
        </w:rPr>
        <w:t>. Gamtamokslinis ugdymas:</w:t>
      </w:r>
    </w:p>
    <w:p w:rsidR="009A4FDD" w:rsidRPr="0036665F" w:rsidRDefault="005E4B7B" w:rsidP="009A4FDD">
      <w:pPr>
        <w:ind w:firstLine="851"/>
        <w:jc w:val="both"/>
        <w:rPr>
          <w:lang w:val="lt-LT"/>
        </w:rPr>
      </w:pPr>
      <w:r>
        <w:rPr>
          <w:lang w:val="lt-LT"/>
        </w:rPr>
        <w:t>9</w:t>
      </w:r>
      <w:r w:rsidR="00603DAF">
        <w:rPr>
          <w:lang w:val="lt-LT"/>
        </w:rPr>
        <w:t>1</w:t>
      </w:r>
      <w:r w:rsidR="009A4FDD" w:rsidRPr="0036665F">
        <w:rPr>
          <w:lang w:val="lt-LT"/>
        </w:rPr>
        <w:t>.1. gamtos mokslų mokymasis grindžiamas realiais arba virtualiais gamtamoksliniais gamtos reiškinių, procesų, objektų tyrimais, skiriant dėmesį dinamiškos tikrovės problemoms atpažinti ir spręsti, pirmiausia – lokaliu, vietos aplinkos ir bendruomenės lygmeniu, o įgijus patirties – Lietuvos ir globaliu lygmeniu;</w:t>
      </w:r>
    </w:p>
    <w:p w:rsidR="009A4FDD" w:rsidRPr="0036665F" w:rsidRDefault="005E4B7B" w:rsidP="009A4FDD">
      <w:pPr>
        <w:ind w:firstLine="851"/>
        <w:jc w:val="both"/>
        <w:rPr>
          <w:lang w:val="lt-LT"/>
        </w:rPr>
      </w:pPr>
      <w:r>
        <w:rPr>
          <w:lang w:val="lt-LT"/>
        </w:rPr>
        <w:t>9</w:t>
      </w:r>
      <w:r w:rsidR="00603DAF">
        <w:rPr>
          <w:lang w:val="lt-LT"/>
        </w:rPr>
        <w:t>1</w:t>
      </w:r>
      <w:r w:rsidR="009A4FDD" w:rsidRPr="0036665F">
        <w:rPr>
          <w:lang w:val="lt-LT"/>
        </w:rPr>
        <w:t>.2. gamtamoksliniai tyrimai atliekami stebint, analizuojant, eksperimentuojant, modeliuojant ar vykdant kitas praktines veiklas. Skatinamas mokinių bendradarbiavimas ir (ar) komandinis darbas;</w:t>
      </w:r>
    </w:p>
    <w:p w:rsidR="009A4FDD" w:rsidRPr="0036665F" w:rsidRDefault="005E4B7B" w:rsidP="009A4FDD">
      <w:pPr>
        <w:ind w:firstLine="851"/>
        <w:jc w:val="both"/>
        <w:rPr>
          <w:lang w:val="lt-LT"/>
        </w:rPr>
      </w:pPr>
      <w:r>
        <w:rPr>
          <w:lang w:val="lt-LT"/>
        </w:rPr>
        <w:t>9</w:t>
      </w:r>
      <w:r w:rsidR="00603DAF">
        <w:rPr>
          <w:lang w:val="lt-LT"/>
        </w:rPr>
        <w:t>1</w:t>
      </w:r>
      <w:r w:rsidR="009A4FDD" w:rsidRPr="0036665F">
        <w:rPr>
          <w:lang w:val="lt-LT"/>
        </w:rPr>
        <w:t xml:space="preserve">.3. atliekant gamtamokslinius tyrimus naudojamasi turimomis mokyklinėmis priemonėmis, taip pat lengvai buityje ir gamtoje randamomis ir (ar) pasigaminamomis priemonėmis, edukacinėmis erdvėmis ir mokymosi ištekliais už mokyklos ribų. </w:t>
      </w:r>
    </w:p>
    <w:p w:rsidR="009A4FDD" w:rsidRPr="0036665F" w:rsidRDefault="005E4B7B" w:rsidP="009A4FDD">
      <w:pPr>
        <w:ind w:firstLine="851"/>
        <w:jc w:val="both"/>
        <w:rPr>
          <w:lang w:val="lt-LT"/>
        </w:rPr>
      </w:pPr>
      <w:r>
        <w:rPr>
          <w:lang w:val="lt-LT"/>
        </w:rPr>
        <w:t>9</w:t>
      </w:r>
      <w:r w:rsidR="00603DAF">
        <w:rPr>
          <w:lang w:val="lt-LT"/>
        </w:rPr>
        <w:t>2</w:t>
      </w:r>
      <w:r w:rsidR="009A4FDD" w:rsidRPr="0036665F">
        <w:rPr>
          <w:lang w:val="lt-LT"/>
        </w:rPr>
        <w:t>. Technologijos:</w:t>
      </w:r>
    </w:p>
    <w:p w:rsidR="00773BFE" w:rsidRPr="0036665F" w:rsidRDefault="005E4B7B" w:rsidP="009A4FDD">
      <w:pPr>
        <w:ind w:firstLine="851"/>
        <w:jc w:val="both"/>
        <w:rPr>
          <w:lang w:val="lt-LT"/>
        </w:rPr>
      </w:pPr>
      <w:r>
        <w:rPr>
          <w:lang w:val="lt-LT"/>
        </w:rPr>
        <w:t>9</w:t>
      </w:r>
      <w:r w:rsidR="00603DAF">
        <w:rPr>
          <w:lang w:val="lt-LT"/>
        </w:rPr>
        <w:t>2</w:t>
      </w:r>
      <w:r w:rsidR="00773BFE" w:rsidRPr="0036665F">
        <w:rPr>
          <w:lang w:val="lt-LT"/>
        </w:rPr>
        <w:t>.1. mokiniai, kurie mokosi pagal pagrindinio</w:t>
      </w:r>
      <w:r w:rsidR="00A71B18" w:rsidRPr="0036665F">
        <w:rPr>
          <w:lang w:val="lt-LT"/>
        </w:rPr>
        <w:t xml:space="preserve"> ugdymo programos  pirmąją dalį</w:t>
      </w:r>
      <w:r w:rsidR="00773BFE" w:rsidRPr="0036665F">
        <w:rPr>
          <w:lang w:val="lt-LT"/>
        </w:rPr>
        <w:t xml:space="preserve"> </w:t>
      </w:r>
      <w:r w:rsidR="00A71B18" w:rsidRPr="0036665F">
        <w:rPr>
          <w:lang w:val="lt-LT"/>
        </w:rPr>
        <w:t>(5-8 klasėse), kiekvienoje klasėje mokomi proporcingai paskirstant laiką tarp : mitybos , tekstilės, konstrukcinių medžiagų, ir elektronikos technologijų programų.</w:t>
      </w:r>
    </w:p>
    <w:p w:rsidR="009A4FDD" w:rsidRPr="0036665F" w:rsidRDefault="005E4B7B" w:rsidP="009A4FDD">
      <w:pPr>
        <w:ind w:firstLine="851"/>
        <w:jc w:val="both"/>
        <w:rPr>
          <w:lang w:val="lt-LT"/>
        </w:rPr>
      </w:pPr>
      <w:r>
        <w:rPr>
          <w:lang w:val="lt-LT"/>
        </w:rPr>
        <w:t>9</w:t>
      </w:r>
      <w:r w:rsidR="00603DAF">
        <w:rPr>
          <w:lang w:val="lt-LT"/>
        </w:rPr>
        <w:t>3</w:t>
      </w:r>
      <w:r w:rsidR="009A4FDD" w:rsidRPr="0036665F">
        <w:rPr>
          <w:lang w:val="lt-LT"/>
        </w:rPr>
        <w:t xml:space="preserve">. Socialinis ugdymas: </w:t>
      </w:r>
    </w:p>
    <w:p w:rsidR="009A4FDD" w:rsidRPr="0036665F" w:rsidRDefault="005E4B7B" w:rsidP="009A4FDD">
      <w:pPr>
        <w:ind w:firstLine="851"/>
        <w:jc w:val="both"/>
        <w:rPr>
          <w:lang w:val="lt-LT"/>
        </w:rPr>
      </w:pPr>
      <w:r>
        <w:rPr>
          <w:lang w:val="lt-LT"/>
        </w:rPr>
        <w:t>9</w:t>
      </w:r>
      <w:r w:rsidR="00603DAF">
        <w:rPr>
          <w:lang w:val="lt-LT"/>
        </w:rPr>
        <w:t>3</w:t>
      </w:r>
      <w:r w:rsidR="009A4FDD" w:rsidRPr="0036665F">
        <w:rPr>
          <w:lang w:val="lt-LT"/>
        </w:rPr>
        <w:t>.1. per socialinių mokslų pamokas mokymasis grindžiamas tiriamojo pobūdžio metodais, diskusijomis, bendradarbiavimu, savarankiškai atliekamais darbais ir informacinėmis komunikacinėmis technologijomis;</w:t>
      </w:r>
    </w:p>
    <w:p w:rsidR="009A4FDD" w:rsidRPr="0036665F" w:rsidRDefault="005E4B7B" w:rsidP="000C5AC7">
      <w:pPr>
        <w:ind w:firstLine="851"/>
        <w:jc w:val="both"/>
        <w:rPr>
          <w:lang w:val="lt-LT"/>
        </w:rPr>
      </w:pPr>
      <w:r>
        <w:rPr>
          <w:lang w:val="lt-LT"/>
        </w:rPr>
        <w:t>9</w:t>
      </w:r>
      <w:r w:rsidR="00603DAF">
        <w:rPr>
          <w:lang w:val="lt-LT"/>
        </w:rPr>
        <w:t>3</w:t>
      </w:r>
      <w:r w:rsidR="009A4FDD" w:rsidRPr="0036665F">
        <w:rPr>
          <w:lang w:val="lt-LT"/>
        </w:rPr>
        <w:t>.2. siekiant gerinti gimtojo krašto (rajono savivaldybės, gyvenvietės ir kt.) ir Lietuvos valstybės pažinimą, atsižvelgiant į esamas galimybes, dalis istorijos ir geografijos pamokų organizuojamos netradicinėse aplinkose (muziejuose, lankytinose istorinėse vietose, vietos savivaldos institucijose, saugomų teritorijų lankytojų centruose), naudojamasi  virtu</w:t>
      </w:r>
      <w:r w:rsidR="000C5AC7" w:rsidRPr="0036665F">
        <w:rPr>
          <w:lang w:val="lt-LT"/>
        </w:rPr>
        <w:t>aliosiomis mokymosi aplinkomis;</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 Kūno kultūra:</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.1.</w:t>
      </w:r>
      <w:r w:rsidR="001404E0" w:rsidRPr="0036665F">
        <w:rPr>
          <w:lang w:val="lt-LT"/>
        </w:rPr>
        <w:t xml:space="preserve"> 5 klasei skiriama 3 savaitinės kūno kultūros pamokos,  </w:t>
      </w:r>
      <w:r w:rsidR="009A4FDD" w:rsidRPr="0036665F">
        <w:rPr>
          <w:lang w:val="lt-LT"/>
        </w:rPr>
        <w:t xml:space="preserve"> nuo šeštos klasės skiriamos 2 savaitinės kūno kultūros pamokos;</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.2. specialiosios medicininės fizinio pajėgumo grupės mokiniai gali rinktis vieną iš siūlomų fizinio aktyvumo formų:</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.2.1. specialiosios medicininės fizinio pajėgumo grupės mokiniai dalyvauja pamokose su pagrindine grupe, bet pratimai ir krūvis jiems skiriami pagal gydytojų rekomendacijas ir atsižvelgiant į savijautą;</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.2.2. tėvų (globėjų, rūpintojų) pageidavimu mokiniai gali lankyti sveikatos grupes ne mokykloje;</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.2.3. parengiamosios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taiko alternatyvias atsiskaitymo užduotis, kurios atitinka mokinių fizines galimybes ir gydytojo rekomendacijas;</w:t>
      </w:r>
    </w:p>
    <w:p w:rsidR="009A4FDD" w:rsidRPr="0036665F" w:rsidRDefault="005E4B7B" w:rsidP="009A4FDD">
      <w:pPr>
        <w:ind w:firstLine="851"/>
        <w:jc w:val="both"/>
        <w:rPr>
          <w:lang w:val="lt-LT"/>
        </w:rPr>
      </w:pPr>
      <w:r>
        <w:rPr>
          <w:lang w:val="lt-LT"/>
        </w:rPr>
        <w:t>9</w:t>
      </w:r>
      <w:r w:rsidR="00603DAF">
        <w:rPr>
          <w:lang w:val="lt-LT"/>
        </w:rPr>
        <w:t>4</w:t>
      </w:r>
      <w:r w:rsidR="009A4FDD" w:rsidRPr="0036665F">
        <w:rPr>
          <w:lang w:val="lt-LT"/>
        </w:rPr>
        <w:t xml:space="preserve">.2.4. mokykla mokiniams, atleistiems nuo kūno kultūros pamokų dėl sveikatos ir laikinai dėl ligos, siūlo kitą veiklą: stalo žaidimus, šaškes, šachmatus, konsultacijas, socialinę veiklą. </w:t>
      </w:r>
    </w:p>
    <w:p w:rsidR="009A4FDD" w:rsidRPr="0036665F" w:rsidRDefault="005E4B7B" w:rsidP="009A4FDD">
      <w:pPr>
        <w:ind w:firstLine="851"/>
        <w:jc w:val="both"/>
        <w:rPr>
          <w:lang w:val="lt-LT"/>
        </w:rPr>
      </w:pPr>
      <w:r>
        <w:rPr>
          <w:lang w:val="lt-LT"/>
        </w:rPr>
        <w:t>9</w:t>
      </w:r>
      <w:r w:rsidR="00603DAF">
        <w:rPr>
          <w:lang w:val="lt-LT"/>
        </w:rPr>
        <w:t>5</w:t>
      </w:r>
      <w:r w:rsidR="009A4FDD" w:rsidRPr="0036665F">
        <w:rPr>
          <w:lang w:val="lt-LT"/>
        </w:rPr>
        <w:t>. Meninis ugdymas:</w:t>
      </w:r>
    </w:p>
    <w:p w:rsidR="009A4FDD" w:rsidRPr="0036665F" w:rsidRDefault="005E4B7B" w:rsidP="009A4FDD">
      <w:pPr>
        <w:ind w:firstLine="851"/>
        <w:jc w:val="both"/>
        <w:rPr>
          <w:lang w:val="lt-LT"/>
        </w:rPr>
      </w:pPr>
      <w:r>
        <w:rPr>
          <w:lang w:val="lt-LT"/>
        </w:rPr>
        <w:t>9</w:t>
      </w:r>
      <w:r w:rsidR="00603DAF">
        <w:rPr>
          <w:lang w:val="lt-LT"/>
        </w:rPr>
        <w:t>5</w:t>
      </w:r>
      <w:r w:rsidR="009A4FDD" w:rsidRPr="0036665F">
        <w:rPr>
          <w:lang w:val="lt-LT"/>
        </w:rPr>
        <w:t>.1. mokykloje mokoma privalomųjų meninio ugdymo srities dalykų: dailės ir muzikos;</w:t>
      </w:r>
    </w:p>
    <w:p w:rsidR="009A4FDD" w:rsidRPr="0036665F" w:rsidRDefault="005E4B7B" w:rsidP="009A4FDD">
      <w:pPr>
        <w:ind w:firstLine="851"/>
        <w:jc w:val="both"/>
        <w:rPr>
          <w:lang w:val="lt-LT"/>
        </w:rPr>
      </w:pPr>
      <w:r>
        <w:rPr>
          <w:lang w:val="lt-LT"/>
        </w:rPr>
        <w:lastRenderedPageBreak/>
        <w:t>9</w:t>
      </w:r>
      <w:r w:rsidR="00603DAF">
        <w:rPr>
          <w:lang w:val="lt-LT"/>
        </w:rPr>
        <w:t>5</w:t>
      </w:r>
      <w:r w:rsidR="009A4FDD" w:rsidRPr="0036665F">
        <w:rPr>
          <w:lang w:val="lt-LT"/>
        </w:rPr>
        <w:t>.2. mokiniams sudarytos galimybės papildomai mokytis menų neformaliojo švietimo užsiėmimuose.</w:t>
      </w:r>
    </w:p>
    <w:p w:rsidR="005E4B7B" w:rsidRPr="00C610DF" w:rsidRDefault="00603DAF" w:rsidP="00C610DF">
      <w:pPr>
        <w:ind w:firstLine="851"/>
        <w:jc w:val="both"/>
        <w:rPr>
          <w:bCs/>
          <w:lang w:val="lt-LT" w:eastAsia="ar-SA"/>
        </w:rPr>
      </w:pPr>
      <w:r>
        <w:rPr>
          <w:bCs/>
          <w:lang w:val="lt-LT" w:eastAsia="ar-SA"/>
        </w:rPr>
        <w:t>96</w:t>
      </w:r>
      <w:r w:rsidR="009A4FDD" w:rsidRPr="0036665F">
        <w:rPr>
          <w:bCs/>
          <w:lang w:val="lt-LT" w:eastAsia="ar-SA"/>
        </w:rPr>
        <w:t xml:space="preserve">. </w:t>
      </w:r>
      <w:r w:rsidR="001404E0" w:rsidRPr="0036665F">
        <w:rPr>
          <w:bCs/>
          <w:lang w:val="lt-LT" w:eastAsia="ar-SA"/>
        </w:rPr>
        <w:t>Pagrindinio ugdymo programai grupinio mokymosi forma kasdieniniu būdu skiriamas pamokų skaičius:</w:t>
      </w:r>
    </w:p>
    <w:tbl>
      <w:tblPr>
        <w:tblpPr w:leftFromText="180" w:rightFromText="180" w:bottomFromText="200" w:vertAnchor="text" w:horzAnchor="margin" w:tblpXSpec="right" w:tblpY="230"/>
        <w:tblW w:w="109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93"/>
        <w:gridCol w:w="2683"/>
        <w:gridCol w:w="855"/>
        <w:gridCol w:w="857"/>
        <w:gridCol w:w="11"/>
        <w:gridCol w:w="941"/>
        <w:gridCol w:w="962"/>
        <w:gridCol w:w="993"/>
        <w:gridCol w:w="995"/>
        <w:gridCol w:w="995"/>
      </w:tblGrid>
      <w:tr w:rsidR="00806107" w:rsidRPr="0036665F" w:rsidTr="00826921">
        <w:trPr>
          <w:trHeight w:val="388"/>
        </w:trPr>
        <w:tc>
          <w:tcPr>
            <w:tcW w:w="4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806107" w:rsidRPr="0036665F" w:rsidRDefault="00806107" w:rsidP="009A52E4">
            <w:pPr>
              <w:spacing w:line="276" w:lineRule="auto"/>
              <w:ind w:firstLine="851"/>
              <w:jc w:val="center"/>
              <w:rPr>
                <w:b/>
                <w:caps/>
                <w:sz w:val="20"/>
                <w:lang w:val="lt-LT" w:eastAsia="lt-LT"/>
              </w:rPr>
            </w:pPr>
            <w:r w:rsidRPr="0036665F">
              <w:rPr>
                <w:b/>
                <w:caps/>
                <w:sz w:val="20"/>
                <w:lang w:val="lt-LT" w:eastAsia="lt-LT"/>
              </w:rPr>
              <w:t>Dalykai</w:t>
            </w:r>
          </w:p>
        </w:tc>
        <w:tc>
          <w:tcPr>
            <w:tcW w:w="6609" w:type="dxa"/>
            <w:gridSpan w:val="8"/>
            <w:tcBorders>
              <w:top w:val="single" w:sz="12" w:space="0" w:color="auto"/>
              <w:left w:val="single" w:sz="12" w:space="0" w:color="auto"/>
              <w:bottom w:val="single" w:sz="6" w:space="0" w:color="000000"/>
              <w:right w:val="single" w:sz="12" w:space="0" w:color="auto"/>
            </w:tcBorders>
          </w:tcPr>
          <w:p w:rsidR="00806107" w:rsidRPr="0036665F" w:rsidRDefault="009A52E4" w:rsidP="007D0D44">
            <w:pPr>
              <w:spacing w:line="276" w:lineRule="auto"/>
              <w:ind w:firstLine="851"/>
              <w:jc w:val="center"/>
              <w:rPr>
                <w:b/>
                <w:caps/>
                <w:sz w:val="20"/>
                <w:lang w:val="lt-LT" w:eastAsia="lt-LT"/>
              </w:rPr>
            </w:pPr>
            <w:r>
              <w:rPr>
                <w:b/>
                <w:caps/>
                <w:sz w:val="20"/>
                <w:lang w:val="lt-LT" w:eastAsia="lt-LT"/>
              </w:rPr>
              <w:t xml:space="preserve">klasė </w:t>
            </w:r>
          </w:p>
        </w:tc>
      </w:tr>
      <w:tr w:rsidR="009E719C" w:rsidRPr="0036665F" w:rsidTr="00826921">
        <w:trPr>
          <w:cantSplit/>
          <w:trHeight w:val="715"/>
        </w:trPr>
        <w:tc>
          <w:tcPr>
            <w:tcW w:w="4376" w:type="dxa"/>
            <w:gridSpan w:val="2"/>
            <w:vMerge/>
            <w:tcBorders>
              <w:top w:val="double" w:sz="6" w:space="0" w:color="000000"/>
              <w:left w:val="single" w:sz="12" w:space="0" w:color="auto"/>
              <w:bottom w:val="single" w:sz="12" w:space="0" w:color="auto"/>
              <w:right w:val="single" w:sz="12" w:space="0" w:color="auto"/>
            </w:tcBorders>
            <w:vAlign w:val="center"/>
            <w:hideMark/>
          </w:tcPr>
          <w:p w:rsidR="00806107" w:rsidRPr="0036665F" w:rsidRDefault="00806107" w:rsidP="007D0D44">
            <w:pPr>
              <w:rPr>
                <w:b/>
                <w:caps/>
                <w:sz w:val="20"/>
                <w:lang w:val="lt-LT" w:eastAsia="lt-LT"/>
              </w:rPr>
            </w:pPr>
          </w:p>
        </w:tc>
        <w:tc>
          <w:tcPr>
            <w:tcW w:w="855" w:type="dxa"/>
            <w:tcBorders>
              <w:top w:val="single" w:sz="6" w:space="0" w:color="000000"/>
              <w:left w:val="single" w:sz="12" w:space="0" w:color="auto"/>
              <w:bottom w:val="single" w:sz="12" w:space="0" w:color="auto"/>
              <w:right w:val="single" w:sz="4" w:space="0" w:color="auto"/>
            </w:tcBorders>
            <w:hideMark/>
          </w:tcPr>
          <w:p w:rsidR="00806107" w:rsidRPr="0036665F" w:rsidRDefault="00806107" w:rsidP="007D0D44">
            <w:pPr>
              <w:spacing w:line="276" w:lineRule="auto"/>
              <w:jc w:val="both"/>
              <w:rPr>
                <w:b/>
                <w:sz w:val="20"/>
                <w:lang w:val="lt-LT" w:eastAsia="lt-LT"/>
              </w:rPr>
            </w:pPr>
            <w:r w:rsidRPr="0036665F">
              <w:rPr>
                <w:b/>
                <w:sz w:val="20"/>
                <w:lang w:val="lt-LT" w:eastAsia="lt-LT"/>
              </w:rPr>
              <w:t xml:space="preserve"> 5 kl.</w:t>
            </w:r>
          </w:p>
        </w:tc>
        <w:tc>
          <w:tcPr>
            <w:tcW w:w="868" w:type="dxa"/>
            <w:gridSpan w:val="2"/>
            <w:tcBorders>
              <w:top w:val="single" w:sz="6" w:space="0" w:color="000000"/>
              <w:left w:val="single" w:sz="4" w:space="0" w:color="auto"/>
              <w:bottom w:val="single" w:sz="12" w:space="0" w:color="auto"/>
              <w:right w:val="single" w:sz="4" w:space="0" w:color="auto"/>
            </w:tcBorders>
            <w:hideMark/>
          </w:tcPr>
          <w:p w:rsidR="00806107" w:rsidRPr="0036665F" w:rsidRDefault="00806107" w:rsidP="007D0D44">
            <w:pPr>
              <w:spacing w:line="276" w:lineRule="auto"/>
              <w:jc w:val="both"/>
              <w:rPr>
                <w:b/>
                <w:sz w:val="20"/>
                <w:lang w:val="lt-LT" w:eastAsia="lt-LT"/>
              </w:rPr>
            </w:pPr>
            <w:r w:rsidRPr="0036665F">
              <w:rPr>
                <w:b/>
                <w:sz w:val="20"/>
                <w:lang w:val="lt-LT" w:eastAsia="lt-LT"/>
              </w:rPr>
              <w:t>6 kl</w:t>
            </w:r>
          </w:p>
        </w:tc>
        <w:tc>
          <w:tcPr>
            <w:tcW w:w="941" w:type="dxa"/>
            <w:tcBorders>
              <w:top w:val="single" w:sz="6" w:space="0" w:color="000000"/>
              <w:left w:val="single" w:sz="4" w:space="0" w:color="auto"/>
              <w:bottom w:val="single" w:sz="12" w:space="0" w:color="auto"/>
              <w:right w:val="single" w:sz="4" w:space="0" w:color="auto"/>
            </w:tcBorders>
            <w:hideMark/>
          </w:tcPr>
          <w:p w:rsidR="00806107" w:rsidRPr="0036665F" w:rsidRDefault="00806107" w:rsidP="007D0D44">
            <w:pPr>
              <w:spacing w:line="276" w:lineRule="auto"/>
              <w:jc w:val="center"/>
              <w:rPr>
                <w:b/>
                <w:sz w:val="20"/>
                <w:lang w:val="lt-LT" w:eastAsia="lt-LT"/>
              </w:rPr>
            </w:pPr>
            <w:r w:rsidRPr="0036665F">
              <w:rPr>
                <w:b/>
                <w:sz w:val="20"/>
                <w:lang w:val="lt-LT" w:eastAsia="lt-LT"/>
              </w:rPr>
              <w:t>7 kl.</w:t>
            </w:r>
          </w:p>
        </w:tc>
        <w:tc>
          <w:tcPr>
            <w:tcW w:w="962" w:type="dxa"/>
            <w:tcBorders>
              <w:top w:val="single" w:sz="6" w:space="0" w:color="000000"/>
              <w:left w:val="single" w:sz="4" w:space="0" w:color="auto"/>
              <w:bottom w:val="single" w:sz="12" w:space="0" w:color="auto"/>
              <w:right w:val="single" w:sz="4" w:space="0" w:color="auto"/>
            </w:tcBorders>
            <w:hideMark/>
          </w:tcPr>
          <w:p w:rsidR="00806107" w:rsidRPr="0036665F" w:rsidRDefault="00806107" w:rsidP="007D0D44">
            <w:pPr>
              <w:spacing w:line="276" w:lineRule="auto"/>
              <w:jc w:val="both"/>
              <w:rPr>
                <w:b/>
                <w:sz w:val="20"/>
                <w:lang w:val="lt-LT" w:eastAsia="lt-LT"/>
              </w:rPr>
            </w:pPr>
            <w:r>
              <w:rPr>
                <w:b/>
                <w:sz w:val="20"/>
                <w:lang w:val="lt-LT" w:eastAsia="lt-LT"/>
              </w:rPr>
              <w:t>8</w:t>
            </w:r>
            <w:r w:rsidRPr="0036665F">
              <w:rPr>
                <w:b/>
                <w:sz w:val="20"/>
                <w:lang w:val="lt-LT" w:eastAsia="lt-LT"/>
              </w:rPr>
              <w:t xml:space="preserve"> kl.</w:t>
            </w:r>
          </w:p>
        </w:tc>
        <w:tc>
          <w:tcPr>
            <w:tcW w:w="993" w:type="dxa"/>
            <w:tcBorders>
              <w:top w:val="single" w:sz="6" w:space="0" w:color="000000"/>
              <w:left w:val="single" w:sz="4" w:space="0" w:color="auto"/>
              <w:bottom w:val="single" w:sz="12" w:space="0" w:color="auto"/>
              <w:right w:val="single" w:sz="4" w:space="0" w:color="auto"/>
            </w:tcBorders>
          </w:tcPr>
          <w:p w:rsidR="00806107" w:rsidRPr="0036665F" w:rsidRDefault="00806107" w:rsidP="007D0D44">
            <w:pPr>
              <w:spacing w:line="276" w:lineRule="auto"/>
              <w:rPr>
                <w:rFonts w:eastAsia="Calibri"/>
                <w:b/>
                <w:sz w:val="16"/>
                <w:szCs w:val="16"/>
                <w:lang w:val="lt-LT" w:eastAsia="lt-LT"/>
              </w:rPr>
            </w:pPr>
            <w:r>
              <w:rPr>
                <w:rFonts w:eastAsia="Calibri"/>
                <w:b/>
                <w:sz w:val="16"/>
                <w:szCs w:val="16"/>
                <w:lang w:val="lt-LT" w:eastAsia="lt-LT"/>
              </w:rPr>
              <w:t>5-6 kl</w:t>
            </w:r>
          </w:p>
        </w:tc>
        <w:tc>
          <w:tcPr>
            <w:tcW w:w="995" w:type="dxa"/>
            <w:tcBorders>
              <w:top w:val="single" w:sz="6" w:space="0" w:color="000000"/>
              <w:left w:val="single" w:sz="4" w:space="0" w:color="auto"/>
              <w:bottom w:val="single" w:sz="12" w:space="0" w:color="auto"/>
              <w:right w:val="single" w:sz="4" w:space="0" w:color="auto"/>
            </w:tcBorders>
          </w:tcPr>
          <w:p w:rsidR="00806107" w:rsidRPr="0036665F" w:rsidRDefault="00806107" w:rsidP="007D0D44">
            <w:pPr>
              <w:spacing w:line="276" w:lineRule="auto"/>
              <w:rPr>
                <w:rFonts w:eastAsia="Calibri"/>
                <w:b/>
                <w:sz w:val="16"/>
                <w:szCs w:val="16"/>
                <w:lang w:val="lt-LT" w:eastAsia="lt-LT"/>
              </w:rPr>
            </w:pPr>
            <w:r>
              <w:rPr>
                <w:rFonts w:eastAsia="Calibri"/>
                <w:b/>
                <w:sz w:val="16"/>
                <w:szCs w:val="16"/>
                <w:lang w:val="lt-LT" w:eastAsia="lt-LT"/>
              </w:rPr>
              <w:t>7-8 kl</w:t>
            </w:r>
          </w:p>
        </w:tc>
        <w:tc>
          <w:tcPr>
            <w:tcW w:w="995" w:type="dxa"/>
            <w:tcBorders>
              <w:top w:val="single" w:sz="6" w:space="0" w:color="000000"/>
              <w:left w:val="single" w:sz="4" w:space="0" w:color="auto"/>
              <w:bottom w:val="single" w:sz="12" w:space="0" w:color="auto"/>
              <w:right w:val="single" w:sz="12" w:space="0" w:color="auto"/>
            </w:tcBorders>
            <w:hideMark/>
          </w:tcPr>
          <w:p w:rsidR="00806107" w:rsidRPr="0036665F" w:rsidRDefault="00806107" w:rsidP="007D0D44">
            <w:pPr>
              <w:spacing w:line="276" w:lineRule="auto"/>
              <w:rPr>
                <w:sz w:val="16"/>
                <w:szCs w:val="16"/>
                <w:lang w:val="lt-LT" w:eastAsia="lt-LT"/>
              </w:rPr>
            </w:pPr>
            <w:r>
              <w:rPr>
                <w:rFonts w:eastAsia="Calibri"/>
                <w:b/>
                <w:sz w:val="16"/>
                <w:szCs w:val="16"/>
                <w:lang w:val="lt-LT" w:eastAsia="lt-LT"/>
              </w:rPr>
              <w:t>Viso pamokų 5-8</w:t>
            </w:r>
            <w:r w:rsidRPr="0036665F">
              <w:rPr>
                <w:rFonts w:eastAsia="Calibri"/>
                <w:b/>
                <w:sz w:val="16"/>
                <w:szCs w:val="16"/>
                <w:lang w:val="lt-LT" w:eastAsia="lt-LT"/>
              </w:rPr>
              <w:t xml:space="preserve"> klasėse</w:t>
            </w:r>
          </w:p>
        </w:tc>
      </w:tr>
      <w:tr w:rsidR="009E719C" w:rsidRPr="0036665F" w:rsidTr="00826921">
        <w:trPr>
          <w:trHeight w:val="350"/>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b/>
                <w:sz w:val="20"/>
                <w:lang w:val="lt-LT" w:eastAsia="lt-LT"/>
              </w:rPr>
            </w:pPr>
            <w:r w:rsidRPr="0036665F">
              <w:rPr>
                <w:sz w:val="20"/>
                <w:lang w:val="lt-LT" w:eastAsia="lt-LT"/>
              </w:rPr>
              <w:t>Dorinis ugdymas (tikyba)</w:t>
            </w:r>
          </w:p>
        </w:tc>
        <w:tc>
          <w:tcPr>
            <w:tcW w:w="855" w:type="dxa"/>
            <w:tcBorders>
              <w:top w:val="single" w:sz="12" w:space="0" w:color="auto"/>
              <w:left w:val="single" w:sz="12"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868" w:type="dxa"/>
            <w:gridSpan w:val="2"/>
            <w:tcBorders>
              <w:top w:val="single" w:sz="12" w:space="0" w:color="auto"/>
              <w:left w:val="single" w:sz="6" w:space="0" w:color="000000"/>
              <w:bottom w:val="single" w:sz="12" w:space="0" w:color="auto"/>
              <w:right w:val="single" w:sz="4" w:space="0" w:color="auto"/>
            </w:tcBorders>
          </w:tcPr>
          <w:p w:rsidR="00806107" w:rsidRPr="0036665F" w:rsidRDefault="00806107" w:rsidP="009A52E4">
            <w:pPr>
              <w:spacing w:line="276" w:lineRule="auto"/>
              <w:jc w:val="center"/>
              <w:rPr>
                <w:rFonts w:eastAsiaTheme="minorHAnsi"/>
                <w:lang w:val="lt-LT"/>
              </w:rPr>
            </w:pPr>
          </w:p>
        </w:tc>
        <w:tc>
          <w:tcPr>
            <w:tcW w:w="941" w:type="dxa"/>
            <w:tcBorders>
              <w:top w:val="single" w:sz="12" w:space="0" w:color="auto"/>
              <w:left w:val="single" w:sz="4"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62" w:type="dxa"/>
            <w:tcBorders>
              <w:top w:val="single" w:sz="12" w:space="0" w:color="auto"/>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6" w:space="0" w:color="000000"/>
              <w:bottom w:val="single" w:sz="12" w:space="0" w:color="auto"/>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1</w:t>
            </w:r>
          </w:p>
        </w:tc>
        <w:tc>
          <w:tcPr>
            <w:tcW w:w="995" w:type="dxa"/>
            <w:tcBorders>
              <w:top w:val="single" w:sz="12" w:space="0" w:color="auto"/>
              <w:left w:val="single" w:sz="6" w:space="0" w:color="000000"/>
              <w:bottom w:val="single" w:sz="12" w:space="0" w:color="auto"/>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1</w:t>
            </w:r>
          </w:p>
        </w:tc>
        <w:tc>
          <w:tcPr>
            <w:tcW w:w="995" w:type="dxa"/>
            <w:tcBorders>
              <w:top w:val="single" w:sz="12" w:space="0" w:color="auto"/>
              <w:left w:val="single" w:sz="6" w:space="0" w:color="000000"/>
              <w:bottom w:val="single" w:sz="12" w:space="0" w:color="auto"/>
              <w:right w:val="single" w:sz="12" w:space="0" w:color="auto"/>
            </w:tcBorders>
          </w:tcPr>
          <w:p w:rsidR="00806107" w:rsidRPr="0036665F" w:rsidRDefault="003E1CD2" w:rsidP="009A52E4">
            <w:pPr>
              <w:spacing w:line="276" w:lineRule="auto"/>
              <w:jc w:val="center"/>
              <w:rPr>
                <w:sz w:val="20"/>
                <w:lang w:val="lt-LT" w:eastAsia="lt-LT"/>
              </w:rPr>
            </w:pPr>
            <w:r>
              <w:rPr>
                <w:sz w:val="20"/>
                <w:lang w:val="lt-LT" w:eastAsia="lt-LT"/>
              </w:rPr>
              <w:t>2</w:t>
            </w:r>
          </w:p>
        </w:tc>
      </w:tr>
      <w:tr w:rsidR="00806107" w:rsidRPr="0036665F" w:rsidTr="00826921">
        <w:trPr>
          <w:trHeight w:val="183"/>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b/>
                <w:sz w:val="20"/>
                <w:lang w:val="lt-LT" w:eastAsia="lt-LT"/>
              </w:rPr>
            </w:pPr>
            <w:r w:rsidRPr="0036665F">
              <w:rPr>
                <w:b/>
                <w:sz w:val="20"/>
                <w:lang w:val="lt-LT" w:eastAsia="lt-LT"/>
              </w:rPr>
              <w:t xml:space="preserve">Kalbos </w:t>
            </w:r>
          </w:p>
        </w:tc>
        <w:tc>
          <w:tcPr>
            <w:tcW w:w="6609" w:type="dxa"/>
            <w:gridSpan w:val="8"/>
            <w:tcBorders>
              <w:top w:val="single" w:sz="12" w:space="0" w:color="auto"/>
              <w:left w:val="single" w:sz="12" w:space="0" w:color="auto"/>
              <w:bottom w:val="single" w:sz="12" w:space="0" w:color="auto"/>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331"/>
        </w:trPr>
        <w:tc>
          <w:tcPr>
            <w:tcW w:w="4376" w:type="dxa"/>
            <w:gridSpan w:val="2"/>
            <w:tcBorders>
              <w:top w:val="single" w:sz="12" w:space="0" w:color="auto"/>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Lietuvių kalba</w:t>
            </w:r>
          </w:p>
        </w:tc>
        <w:tc>
          <w:tcPr>
            <w:tcW w:w="855" w:type="dxa"/>
            <w:tcBorders>
              <w:top w:val="single" w:sz="12" w:space="0" w:color="auto"/>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68" w:type="dxa"/>
            <w:gridSpan w:val="2"/>
            <w:tcBorders>
              <w:top w:val="single" w:sz="12" w:space="0" w:color="auto"/>
              <w:left w:val="single" w:sz="6" w:space="0" w:color="000000"/>
              <w:bottom w:val="single" w:sz="6" w:space="0" w:color="000000"/>
              <w:right w:val="single" w:sz="4" w:space="0" w:color="auto"/>
            </w:tcBorders>
          </w:tcPr>
          <w:p w:rsidR="00806107" w:rsidRPr="0036665F" w:rsidRDefault="00806107" w:rsidP="009A52E4">
            <w:pPr>
              <w:spacing w:line="276" w:lineRule="auto"/>
              <w:jc w:val="center"/>
              <w:rPr>
                <w:rFonts w:eastAsiaTheme="minorHAnsi"/>
                <w:lang w:val="lt-LT"/>
              </w:rPr>
            </w:pPr>
          </w:p>
        </w:tc>
        <w:tc>
          <w:tcPr>
            <w:tcW w:w="941" w:type="dxa"/>
            <w:tcBorders>
              <w:top w:val="single" w:sz="12" w:space="0" w:color="auto"/>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62"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6" w:space="0" w:color="000000"/>
              <w:bottom w:val="single" w:sz="6" w:space="0" w:color="000000"/>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5</w:t>
            </w:r>
          </w:p>
        </w:tc>
        <w:tc>
          <w:tcPr>
            <w:tcW w:w="995" w:type="dxa"/>
            <w:tcBorders>
              <w:top w:val="single" w:sz="12" w:space="0" w:color="auto"/>
              <w:left w:val="single" w:sz="6" w:space="0" w:color="000000"/>
              <w:bottom w:val="single" w:sz="6" w:space="0" w:color="000000"/>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5</w:t>
            </w:r>
          </w:p>
        </w:tc>
        <w:tc>
          <w:tcPr>
            <w:tcW w:w="995" w:type="dxa"/>
            <w:tcBorders>
              <w:top w:val="single" w:sz="12" w:space="0" w:color="auto"/>
              <w:left w:val="single" w:sz="6" w:space="0" w:color="000000"/>
              <w:bottom w:val="single" w:sz="6" w:space="0" w:color="000000"/>
              <w:right w:val="single" w:sz="12" w:space="0" w:color="auto"/>
            </w:tcBorders>
          </w:tcPr>
          <w:p w:rsidR="00806107" w:rsidRPr="0036665F" w:rsidRDefault="003E1CD2" w:rsidP="009A52E4">
            <w:pPr>
              <w:spacing w:line="276" w:lineRule="auto"/>
              <w:jc w:val="center"/>
              <w:rPr>
                <w:sz w:val="20"/>
                <w:lang w:val="lt-LT" w:eastAsia="lt-LT"/>
              </w:rPr>
            </w:pPr>
            <w:r>
              <w:rPr>
                <w:sz w:val="20"/>
                <w:lang w:val="lt-LT" w:eastAsia="lt-LT"/>
              </w:rPr>
              <w:t>10</w:t>
            </w:r>
          </w:p>
        </w:tc>
      </w:tr>
      <w:tr w:rsidR="009E719C" w:rsidRPr="0036665F" w:rsidTr="00826921">
        <w:trPr>
          <w:trHeight w:val="278"/>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Anglų kalba (1-oji užsienio)</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68"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rFonts w:eastAsiaTheme="minorHAnsi"/>
                <w:lang w:val="lt-LT"/>
              </w:rPr>
            </w:pPr>
          </w:p>
        </w:tc>
        <w:tc>
          <w:tcPr>
            <w:tcW w:w="941" w:type="dxa"/>
            <w:tcBorders>
              <w:top w:val="single" w:sz="6" w:space="0" w:color="000000"/>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3</w:t>
            </w: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3</w:t>
            </w:r>
          </w:p>
        </w:tc>
        <w:tc>
          <w:tcPr>
            <w:tcW w:w="995" w:type="dxa"/>
            <w:tcBorders>
              <w:top w:val="single" w:sz="6" w:space="0" w:color="000000"/>
              <w:left w:val="single" w:sz="6" w:space="0" w:color="000000"/>
              <w:bottom w:val="single" w:sz="6" w:space="0" w:color="000000"/>
              <w:right w:val="single" w:sz="12" w:space="0" w:color="auto"/>
            </w:tcBorders>
          </w:tcPr>
          <w:p w:rsidR="00806107" w:rsidRPr="0036665F" w:rsidRDefault="003E1CD2" w:rsidP="009A52E4">
            <w:pPr>
              <w:spacing w:line="276" w:lineRule="auto"/>
              <w:jc w:val="center"/>
              <w:rPr>
                <w:sz w:val="20"/>
                <w:lang w:val="lt-LT" w:eastAsia="lt-LT"/>
              </w:rPr>
            </w:pPr>
            <w:r>
              <w:rPr>
                <w:sz w:val="20"/>
                <w:lang w:val="lt-LT" w:eastAsia="lt-LT"/>
              </w:rPr>
              <w:t>6</w:t>
            </w:r>
          </w:p>
        </w:tc>
      </w:tr>
      <w:tr w:rsidR="009E719C" w:rsidRPr="0036665F" w:rsidTr="00826921">
        <w:trPr>
          <w:trHeight w:val="317"/>
        </w:trPr>
        <w:tc>
          <w:tcPr>
            <w:tcW w:w="4376" w:type="dxa"/>
            <w:gridSpan w:val="2"/>
            <w:tcBorders>
              <w:top w:val="single" w:sz="6" w:space="0" w:color="000000"/>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Rusų kalba (2-oji užsienio)</w:t>
            </w:r>
          </w:p>
        </w:tc>
        <w:tc>
          <w:tcPr>
            <w:tcW w:w="855" w:type="dxa"/>
            <w:tcBorders>
              <w:top w:val="single" w:sz="6" w:space="0" w:color="000000"/>
              <w:left w:val="single" w:sz="12"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868" w:type="dxa"/>
            <w:gridSpan w:val="2"/>
            <w:tcBorders>
              <w:top w:val="single" w:sz="6" w:space="0" w:color="000000"/>
              <w:left w:val="single" w:sz="6" w:space="0" w:color="000000"/>
              <w:bottom w:val="single" w:sz="12" w:space="0" w:color="auto"/>
              <w:right w:val="single" w:sz="4" w:space="0" w:color="auto"/>
            </w:tcBorders>
          </w:tcPr>
          <w:p w:rsidR="00806107" w:rsidRPr="0036665F" w:rsidRDefault="003E1CD2" w:rsidP="009A52E4">
            <w:pPr>
              <w:spacing w:line="276" w:lineRule="auto"/>
              <w:jc w:val="center"/>
              <w:rPr>
                <w:sz w:val="20"/>
                <w:lang w:val="lt-LT" w:eastAsia="lt-LT"/>
              </w:rPr>
            </w:pPr>
            <w:r>
              <w:rPr>
                <w:sz w:val="20"/>
                <w:lang w:val="lt-LT" w:eastAsia="lt-LT"/>
              </w:rPr>
              <w:t>2</w:t>
            </w:r>
          </w:p>
        </w:tc>
        <w:tc>
          <w:tcPr>
            <w:tcW w:w="941" w:type="dxa"/>
            <w:tcBorders>
              <w:top w:val="single" w:sz="6" w:space="0" w:color="000000"/>
              <w:left w:val="single" w:sz="4"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6" w:space="0" w:color="000000"/>
              <w:bottom w:val="single" w:sz="12" w:space="0" w:color="auto"/>
              <w:right w:val="single" w:sz="6" w:space="0" w:color="000000"/>
            </w:tcBorders>
          </w:tcPr>
          <w:p w:rsidR="00806107" w:rsidRPr="0036665F" w:rsidRDefault="003E1CD2" w:rsidP="009A52E4">
            <w:pPr>
              <w:spacing w:line="276" w:lineRule="auto"/>
              <w:jc w:val="center"/>
              <w:rPr>
                <w:sz w:val="20"/>
                <w:lang w:val="lt-LT" w:eastAsia="lt-LT"/>
              </w:rPr>
            </w:pPr>
            <w:r>
              <w:rPr>
                <w:sz w:val="20"/>
                <w:lang w:val="lt-LT" w:eastAsia="lt-LT"/>
              </w:rPr>
              <w:t>2</w:t>
            </w:r>
          </w:p>
        </w:tc>
        <w:tc>
          <w:tcPr>
            <w:tcW w:w="995" w:type="dxa"/>
            <w:tcBorders>
              <w:top w:val="single" w:sz="6" w:space="0" w:color="000000"/>
              <w:left w:val="single" w:sz="6" w:space="0" w:color="000000"/>
              <w:bottom w:val="single" w:sz="12" w:space="0" w:color="auto"/>
              <w:right w:val="single" w:sz="12" w:space="0" w:color="auto"/>
            </w:tcBorders>
          </w:tcPr>
          <w:p w:rsidR="00806107" w:rsidRPr="0036665F" w:rsidRDefault="003E1CD2" w:rsidP="009A52E4">
            <w:pPr>
              <w:spacing w:line="276" w:lineRule="auto"/>
              <w:jc w:val="center"/>
              <w:rPr>
                <w:sz w:val="20"/>
                <w:lang w:val="lt-LT" w:eastAsia="lt-LT"/>
              </w:rPr>
            </w:pPr>
            <w:r>
              <w:rPr>
                <w:sz w:val="20"/>
                <w:lang w:val="lt-LT" w:eastAsia="lt-LT"/>
              </w:rPr>
              <w:t>4</w:t>
            </w:r>
          </w:p>
        </w:tc>
      </w:tr>
      <w:tr w:rsidR="00806107" w:rsidRPr="0036665F" w:rsidTr="00826921">
        <w:trPr>
          <w:trHeight w:val="317"/>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b/>
                <w:sz w:val="20"/>
                <w:lang w:val="lt-LT" w:eastAsia="lt-LT"/>
              </w:rPr>
            </w:pPr>
            <w:r w:rsidRPr="0036665F">
              <w:rPr>
                <w:b/>
                <w:sz w:val="20"/>
                <w:lang w:val="lt-LT" w:eastAsia="lt-LT"/>
              </w:rPr>
              <w:t xml:space="preserve">Matematika ir informacinės technologijos </w:t>
            </w:r>
          </w:p>
        </w:tc>
        <w:tc>
          <w:tcPr>
            <w:tcW w:w="6609" w:type="dxa"/>
            <w:gridSpan w:val="8"/>
            <w:tcBorders>
              <w:top w:val="single" w:sz="12" w:space="0" w:color="auto"/>
              <w:left w:val="single" w:sz="12" w:space="0" w:color="auto"/>
              <w:bottom w:val="single" w:sz="12" w:space="0" w:color="auto"/>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283"/>
        </w:trPr>
        <w:tc>
          <w:tcPr>
            <w:tcW w:w="4376" w:type="dxa"/>
            <w:gridSpan w:val="2"/>
            <w:tcBorders>
              <w:top w:val="single" w:sz="12" w:space="0" w:color="auto"/>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Matematika</w:t>
            </w:r>
          </w:p>
        </w:tc>
        <w:tc>
          <w:tcPr>
            <w:tcW w:w="855" w:type="dxa"/>
            <w:tcBorders>
              <w:top w:val="single" w:sz="12" w:space="0" w:color="auto"/>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12" w:space="0" w:color="auto"/>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12" w:space="0" w:color="auto"/>
              <w:left w:val="single" w:sz="4" w:space="0" w:color="auto"/>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4" w:space="0" w:color="auto"/>
              <w:bottom w:val="single" w:sz="6" w:space="0" w:color="000000"/>
              <w:right w:val="single" w:sz="4" w:space="0" w:color="auto"/>
            </w:tcBorders>
          </w:tcPr>
          <w:p w:rsidR="00806107" w:rsidRPr="0036665F" w:rsidRDefault="003E1CD2" w:rsidP="009A52E4">
            <w:pPr>
              <w:spacing w:line="276" w:lineRule="auto"/>
              <w:jc w:val="center"/>
              <w:rPr>
                <w:sz w:val="20"/>
                <w:lang w:val="lt-LT" w:eastAsia="lt-LT"/>
              </w:rPr>
            </w:pPr>
            <w:r>
              <w:rPr>
                <w:sz w:val="20"/>
                <w:lang w:val="lt-LT" w:eastAsia="lt-LT"/>
              </w:rPr>
              <w:t>4</w:t>
            </w:r>
          </w:p>
        </w:tc>
        <w:tc>
          <w:tcPr>
            <w:tcW w:w="995" w:type="dxa"/>
            <w:tcBorders>
              <w:top w:val="single" w:sz="12" w:space="0" w:color="auto"/>
              <w:left w:val="single" w:sz="4" w:space="0" w:color="auto"/>
              <w:bottom w:val="single" w:sz="6" w:space="0" w:color="000000"/>
              <w:right w:val="single" w:sz="4" w:space="0" w:color="auto"/>
            </w:tcBorders>
          </w:tcPr>
          <w:p w:rsidR="00806107" w:rsidRPr="0036665F" w:rsidRDefault="003E1CD2" w:rsidP="009A52E4">
            <w:pPr>
              <w:spacing w:line="276" w:lineRule="auto"/>
              <w:jc w:val="center"/>
              <w:rPr>
                <w:sz w:val="20"/>
                <w:lang w:val="lt-LT" w:eastAsia="lt-LT"/>
              </w:rPr>
            </w:pPr>
            <w:r>
              <w:rPr>
                <w:sz w:val="20"/>
                <w:lang w:val="lt-LT" w:eastAsia="lt-LT"/>
              </w:rPr>
              <w:t>4</w:t>
            </w:r>
          </w:p>
        </w:tc>
        <w:tc>
          <w:tcPr>
            <w:tcW w:w="995" w:type="dxa"/>
            <w:tcBorders>
              <w:top w:val="single" w:sz="12" w:space="0" w:color="auto"/>
              <w:left w:val="single" w:sz="4" w:space="0" w:color="auto"/>
              <w:bottom w:val="single" w:sz="6" w:space="0" w:color="000000"/>
              <w:right w:val="single" w:sz="12" w:space="0" w:color="auto"/>
            </w:tcBorders>
          </w:tcPr>
          <w:p w:rsidR="00806107" w:rsidRPr="0036665F" w:rsidRDefault="003E1CD2" w:rsidP="009A52E4">
            <w:pPr>
              <w:spacing w:line="276" w:lineRule="auto"/>
              <w:jc w:val="center"/>
              <w:rPr>
                <w:sz w:val="20"/>
                <w:lang w:val="lt-LT" w:eastAsia="lt-LT"/>
              </w:rPr>
            </w:pPr>
            <w:r>
              <w:rPr>
                <w:sz w:val="20"/>
                <w:lang w:val="lt-LT" w:eastAsia="lt-LT"/>
              </w:rPr>
              <w:t>8</w:t>
            </w:r>
          </w:p>
        </w:tc>
      </w:tr>
      <w:tr w:rsidR="009E719C" w:rsidRPr="0036665F" w:rsidTr="00826921">
        <w:trPr>
          <w:trHeight w:val="216"/>
        </w:trPr>
        <w:tc>
          <w:tcPr>
            <w:tcW w:w="4376" w:type="dxa"/>
            <w:gridSpan w:val="2"/>
            <w:tcBorders>
              <w:top w:val="single" w:sz="6" w:space="0" w:color="000000"/>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Informacinės technologijos</w:t>
            </w:r>
          </w:p>
        </w:tc>
        <w:tc>
          <w:tcPr>
            <w:tcW w:w="855" w:type="dxa"/>
            <w:tcBorders>
              <w:top w:val="single" w:sz="6" w:space="0" w:color="000000"/>
              <w:left w:val="single" w:sz="12" w:space="0" w:color="auto"/>
              <w:bottom w:val="single" w:sz="12" w:space="0" w:color="auto"/>
              <w:right w:val="single" w:sz="6" w:space="0" w:color="000000"/>
            </w:tcBorders>
          </w:tcPr>
          <w:p w:rsidR="00806107" w:rsidRPr="0036665F" w:rsidRDefault="00806107" w:rsidP="009A52E4">
            <w:pPr>
              <w:spacing w:line="276" w:lineRule="auto"/>
              <w:jc w:val="center"/>
              <w:rPr>
                <w:rFonts w:eastAsiaTheme="minorHAnsi"/>
                <w:lang w:val="lt-LT"/>
              </w:rPr>
            </w:pPr>
          </w:p>
        </w:tc>
        <w:tc>
          <w:tcPr>
            <w:tcW w:w="857"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6" w:space="0" w:color="000000"/>
              <w:left w:val="single" w:sz="6" w:space="0" w:color="000000"/>
              <w:bottom w:val="single" w:sz="12" w:space="0" w:color="auto"/>
              <w:right w:val="single" w:sz="4" w:space="0" w:color="auto"/>
            </w:tcBorders>
          </w:tcPr>
          <w:p w:rsidR="00806107" w:rsidRPr="0036665F" w:rsidRDefault="003E1CD2" w:rsidP="009A52E4">
            <w:pPr>
              <w:spacing w:line="276" w:lineRule="auto"/>
              <w:jc w:val="center"/>
              <w:rPr>
                <w:sz w:val="20"/>
                <w:lang w:val="lt-LT" w:eastAsia="lt-LT"/>
              </w:rPr>
            </w:pPr>
            <w:r>
              <w:rPr>
                <w:sz w:val="20"/>
                <w:lang w:val="lt-LT" w:eastAsia="lt-LT"/>
              </w:rPr>
              <w:t>1</w:t>
            </w:r>
          </w:p>
        </w:tc>
        <w:tc>
          <w:tcPr>
            <w:tcW w:w="962" w:type="dxa"/>
            <w:tcBorders>
              <w:top w:val="single" w:sz="6" w:space="0" w:color="000000"/>
              <w:left w:val="single" w:sz="4" w:space="0" w:color="auto"/>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4" w:space="0" w:color="auto"/>
              <w:bottom w:val="single" w:sz="12" w:space="0" w:color="auto"/>
              <w:right w:val="single" w:sz="4" w:space="0" w:color="auto"/>
            </w:tcBorders>
          </w:tcPr>
          <w:p w:rsidR="00806107" w:rsidRPr="0036665F" w:rsidRDefault="00EE41DA"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4" w:space="0" w:color="auto"/>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4" w:space="0" w:color="auto"/>
              <w:bottom w:val="single" w:sz="12" w:space="0" w:color="auto"/>
              <w:right w:val="single" w:sz="12" w:space="0" w:color="auto"/>
            </w:tcBorders>
          </w:tcPr>
          <w:p w:rsidR="00806107" w:rsidRPr="0036665F" w:rsidRDefault="00EE41DA" w:rsidP="009A52E4">
            <w:pPr>
              <w:spacing w:line="276" w:lineRule="auto"/>
              <w:jc w:val="center"/>
              <w:rPr>
                <w:sz w:val="20"/>
                <w:lang w:val="lt-LT" w:eastAsia="lt-LT"/>
              </w:rPr>
            </w:pPr>
            <w:r>
              <w:rPr>
                <w:sz w:val="20"/>
                <w:lang w:val="lt-LT" w:eastAsia="lt-LT"/>
              </w:rPr>
              <w:t>2</w:t>
            </w:r>
          </w:p>
        </w:tc>
      </w:tr>
      <w:tr w:rsidR="00806107" w:rsidRPr="0036665F" w:rsidTr="00826921">
        <w:trPr>
          <w:trHeight w:val="216"/>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b/>
                <w:sz w:val="20"/>
                <w:lang w:val="lt-LT" w:eastAsia="lt-LT"/>
              </w:rPr>
            </w:pPr>
            <w:r w:rsidRPr="0036665F">
              <w:rPr>
                <w:b/>
                <w:sz w:val="20"/>
                <w:lang w:val="lt-LT" w:eastAsia="lt-LT"/>
              </w:rPr>
              <w:t xml:space="preserve">Gamtamokslinis ugdymas </w:t>
            </w:r>
          </w:p>
        </w:tc>
        <w:tc>
          <w:tcPr>
            <w:tcW w:w="6609" w:type="dxa"/>
            <w:gridSpan w:val="8"/>
            <w:tcBorders>
              <w:top w:val="single" w:sz="12" w:space="0" w:color="auto"/>
              <w:left w:val="single" w:sz="12" w:space="0" w:color="auto"/>
              <w:bottom w:val="single" w:sz="12" w:space="0" w:color="auto"/>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217"/>
        </w:trPr>
        <w:tc>
          <w:tcPr>
            <w:tcW w:w="4376" w:type="dxa"/>
            <w:gridSpan w:val="2"/>
            <w:tcBorders>
              <w:top w:val="single" w:sz="12" w:space="0" w:color="auto"/>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Gamta ir žmogus</w:t>
            </w:r>
          </w:p>
        </w:tc>
        <w:tc>
          <w:tcPr>
            <w:tcW w:w="855" w:type="dxa"/>
            <w:tcBorders>
              <w:top w:val="single" w:sz="12" w:space="0" w:color="auto"/>
              <w:left w:val="single" w:sz="12" w:space="0" w:color="auto"/>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857"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12" w:space="0" w:color="auto"/>
              <w:left w:val="single" w:sz="6" w:space="0" w:color="000000"/>
              <w:bottom w:val="single" w:sz="6" w:space="0" w:color="000000"/>
              <w:right w:val="single" w:sz="4" w:space="0" w:color="auto"/>
            </w:tcBorders>
          </w:tcPr>
          <w:p w:rsidR="00806107" w:rsidRPr="0036665F" w:rsidRDefault="00806107" w:rsidP="009A52E4">
            <w:pPr>
              <w:spacing w:line="276" w:lineRule="auto"/>
              <w:jc w:val="center"/>
              <w:rPr>
                <w:rFonts w:eastAsiaTheme="minorHAnsi"/>
                <w:lang w:val="lt-LT"/>
              </w:rPr>
            </w:pPr>
          </w:p>
        </w:tc>
        <w:tc>
          <w:tcPr>
            <w:tcW w:w="962" w:type="dxa"/>
            <w:tcBorders>
              <w:top w:val="single" w:sz="12" w:space="0" w:color="auto"/>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6" w:space="0" w:color="000000"/>
              <w:bottom w:val="single" w:sz="6" w:space="0" w:color="000000"/>
              <w:right w:val="single" w:sz="6" w:space="0" w:color="000000"/>
            </w:tcBorders>
          </w:tcPr>
          <w:p w:rsidR="00806107" w:rsidRPr="0036665F" w:rsidRDefault="00EE41DA" w:rsidP="009A52E4">
            <w:pPr>
              <w:spacing w:line="276" w:lineRule="auto"/>
              <w:jc w:val="center"/>
              <w:rPr>
                <w:sz w:val="20"/>
                <w:lang w:val="lt-LT" w:eastAsia="lt-LT"/>
              </w:rPr>
            </w:pPr>
            <w:r>
              <w:rPr>
                <w:sz w:val="20"/>
                <w:lang w:val="lt-LT" w:eastAsia="lt-LT"/>
              </w:rPr>
              <w:t>2</w:t>
            </w:r>
          </w:p>
        </w:tc>
        <w:tc>
          <w:tcPr>
            <w:tcW w:w="995"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12" w:space="0" w:color="auto"/>
              <w:left w:val="single" w:sz="6" w:space="0" w:color="000000"/>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2</w:t>
            </w:r>
          </w:p>
        </w:tc>
      </w:tr>
      <w:tr w:rsidR="009E719C" w:rsidRPr="0036665F" w:rsidTr="00826921">
        <w:trPr>
          <w:trHeight w:val="217"/>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Biologija</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DB0D0A" w:rsidP="009A52E4">
            <w:pPr>
              <w:spacing w:line="276" w:lineRule="auto"/>
              <w:jc w:val="center"/>
              <w:rPr>
                <w:sz w:val="20"/>
                <w:lang w:val="lt-LT" w:eastAsia="lt-LT"/>
              </w:rPr>
            </w:pPr>
            <w:r>
              <w:rPr>
                <w:sz w:val="20"/>
                <w:lang w:val="lt-LT" w:eastAsia="lt-LT"/>
              </w:rPr>
              <w:t>1</w:t>
            </w:r>
          </w:p>
        </w:tc>
        <w:tc>
          <w:tcPr>
            <w:tcW w:w="962" w:type="dxa"/>
            <w:tcBorders>
              <w:top w:val="single" w:sz="6" w:space="0" w:color="000000"/>
              <w:left w:val="single" w:sz="4" w:space="0" w:color="auto"/>
              <w:bottom w:val="single" w:sz="6" w:space="0" w:color="000000"/>
              <w:right w:val="single" w:sz="6" w:space="0" w:color="000000"/>
            </w:tcBorders>
          </w:tcPr>
          <w:p w:rsidR="00806107" w:rsidRPr="00DB0D0A" w:rsidRDefault="00DB0D0A" w:rsidP="009A52E4">
            <w:pPr>
              <w:spacing w:line="276" w:lineRule="auto"/>
              <w:jc w:val="center"/>
              <w:rPr>
                <w:rFonts w:eastAsiaTheme="minorHAnsi"/>
                <w:sz w:val="20"/>
                <w:szCs w:val="20"/>
                <w:lang w:val="lt-LT"/>
              </w:rPr>
            </w:pPr>
            <w:r w:rsidRPr="00DB0D0A">
              <w:rPr>
                <w:rFonts w:eastAsiaTheme="minorHAnsi"/>
                <w:sz w:val="20"/>
                <w:szCs w:val="20"/>
                <w:lang w:val="lt-LT"/>
              </w:rPr>
              <w:t>1</w:t>
            </w: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1A741C"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6" w:space="0" w:color="000000"/>
              <w:bottom w:val="single" w:sz="6" w:space="0" w:color="000000"/>
              <w:right w:val="single" w:sz="12" w:space="0" w:color="auto"/>
            </w:tcBorders>
          </w:tcPr>
          <w:p w:rsidR="00806107" w:rsidRPr="0036665F" w:rsidRDefault="001A741C" w:rsidP="009A52E4">
            <w:pPr>
              <w:spacing w:line="276" w:lineRule="auto"/>
              <w:jc w:val="center"/>
              <w:rPr>
                <w:sz w:val="20"/>
                <w:lang w:val="lt-LT" w:eastAsia="lt-LT"/>
              </w:rPr>
            </w:pPr>
            <w:r>
              <w:rPr>
                <w:sz w:val="20"/>
                <w:lang w:val="lt-LT" w:eastAsia="lt-LT"/>
              </w:rPr>
              <w:t>3</w:t>
            </w:r>
          </w:p>
        </w:tc>
      </w:tr>
      <w:tr w:rsidR="009E719C" w:rsidRPr="0036665F" w:rsidTr="00826921">
        <w:trPr>
          <w:trHeight w:val="217"/>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Chemija</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6" w:space="0" w:color="000000"/>
              <w:right w:val="single" w:sz="4" w:space="0" w:color="auto"/>
            </w:tcBorders>
          </w:tcPr>
          <w:p w:rsidR="00806107" w:rsidRPr="0036665F" w:rsidRDefault="00DB0D0A" w:rsidP="009A52E4">
            <w:pPr>
              <w:spacing w:line="276" w:lineRule="auto"/>
              <w:jc w:val="center"/>
              <w:rPr>
                <w:sz w:val="20"/>
                <w:lang w:val="lt-LT" w:eastAsia="lt-LT"/>
              </w:rPr>
            </w:pPr>
            <w:r>
              <w:rPr>
                <w:sz w:val="20"/>
                <w:lang w:val="lt-LT" w:eastAsia="lt-LT"/>
              </w:rPr>
              <w:t>2</w:t>
            </w:r>
          </w:p>
        </w:tc>
        <w:tc>
          <w:tcPr>
            <w:tcW w:w="993" w:type="dxa"/>
            <w:tcBorders>
              <w:top w:val="single" w:sz="6" w:space="0" w:color="000000"/>
              <w:left w:val="single" w:sz="4" w:space="0" w:color="auto"/>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4" w:space="0" w:color="auto"/>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4" w:space="0" w:color="auto"/>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2</w:t>
            </w:r>
          </w:p>
        </w:tc>
      </w:tr>
      <w:tr w:rsidR="009E719C" w:rsidRPr="0036665F" w:rsidTr="00826921">
        <w:trPr>
          <w:trHeight w:val="217"/>
        </w:trPr>
        <w:tc>
          <w:tcPr>
            <w:tcW w:w="4376" w:type="dxa"/>
            <w:gridSpan w:val="2"/>
            <w:tcBorders>
              <w:top w:val="single" w:sz="6" w:space="0" w:color="000000"/>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Fizika</w:t>
            </w:r>
          </w:p>
        </w:tc>
        <w:tc>
          <w:tcPr>
            <w:tcW w:w="855" w:type="dxa"/>
            <w:tcBorders>
              <w:top w:val="single" w:sz="6" w:space="0" w:color="000000"/>
              <w:left w:val="single" w:sz="12"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52" w:type="dxa"/>
            <w:gridSpan w:val="2"/>
            <w:tcBorders>
              <w:top w:val="single" w:sz="6" w:space="0" w:color="000000"/>
              <w:left w:val="single" w:sz="6" w:space="0" w:color="000000"/>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12" w:space="0" w:color="auto"/>
              <w:right w:val="single" w:sz="4" w:space="0" w:color="auto"/>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3" w:type="dxa"/>
            <w:tcBorders>
              <w:top w:val="single" w:sz="6" w:space="0" w:color="000000"/>
              <w:left w:val="single" w:sz="4" w:space="0" w:color="auto"/>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4" w:space="0" w:color="auto"/>
              <w:bottom w:val="single" w:sz="12" w:space="0" w:color="auto"/>
              <w:right w:val="single" w:sz="4" w:space="0" w:color="auto"/>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4" w:space="0" w:color="auto"/>
              <w:bottom w:val="single" w:sz="12" w:space="0" w:color="auto"/>
              <w:right w:val="single" w:sz="12" w:space="0" w:color="auto"/>
            </w:tcBorders>
          </w:tcPr>
          <w:p w:rsidR="00806107" w:rsidRPr="0036665F" w:rsidRDefault="009E719C" w:rsidP="009A52E4">
            <w:pPr>
              <w:spacing w:line="276" w:lineRule="auto"/>
              <w:jc w:val="center"/>
              <w:rPr>
                <w:sz w:val="20"/>
                <w:lang w:val="lt-LT" w:eastAsia="lt-LT"/>
              </w:rPr>
            </w:pPr>
            <w:r>
              <w:rPr>
                <w:sz w:val="20"/>
                <w:lang w:val="lt-LT" w:eastAsia="lt-LT"/>
              </w:rPr>
              <w:t>2</w:t>
            </w:r>
          </w:p>
        </w:tc>
      </w:tr>
      <w:tr w:rsidR="00806107" w:rsidRPr="0036665F" w:rsidTr="00826921">
        <w:trPr>
          <w:trHeight w:val="217"/>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b/>
                <w:sz w:val="20"/>
                <w:lang w:val="lt-LT" w:eastAsia="lt-LT"/>
              </w:rPr>
            </w:pPr>
            <w:r w:rsidRPr="0036665F">
              <w:rPr>
                <w:b/>
                <w:sz w:val="20"/>
                <w:lang w:val="lt-LT" w:eastAsia="lt-LT"/>
              </w:rPr>
              <w:t xml:space="preserve">Socialinis ugdymas </w:t>
            </w:r>
          </w:p>
        </w:tc>
        <w:tc>
          <w:tcPr>
            <w:tcW w:w="6609" w:type="dxa"/>
            <w:gridSpan w:val="8"/>
            <w:tcBorders>
              <w:top w:val="single" w:sz="12" w:space="0" w:color="auto"/>
              <w:left w:val="single" w:sz="12" w:space="0" w:color="auto"/>
              <w:bottom w:val="single" w:sz="12" w:space="0" w:color="auto"/>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217"/>
        </w:trPr>
        <w:tc>
          <w:tcPr>
            <w:tcW w:w="4376" w:type="dxa"/>
            <w:gridSpan w:val="2"/>
            <w:tcBorders>
              <w:top w:val="single" w:sz="12" w:space="0" w:color="auto"/>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Istorija</w:t>
            </w:r>
          </w:p>
        </w:tc>
        <w:tc>
          <w:tcPr>
            <w:tcW w:w="855" w:type="dxa"/>
            <w:tcBorders>
              <w:top w:val="single" w:sz="12" w:space="0" w:color="auto"/>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12" w:space="0" w:color="auto"/>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12" w:space="0" w:color="auto"/>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95" w:type="dxa"/>
            <w:tcBorders>
              <w:top w:val="single" w:sz="12" w:space="0" w:color="auto"/>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95" w:type="dxa"/>
            <w:tcBorders>
              <w:top w:val="single" w:sz="12" w:space="0" w:color="auto"/>
              <w:left w:val="single" w:sz="6" w:space="0" w:color="000000"/>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4</w:t>
            </w:r>
          </w:p>
        </w:tc>
      </w:tr>
      <w:tr w:rsidR="009E719C" w:rsidRPr="0036665F" w:rsidTr="00826921">
        <w:trPr>
          <w:trHeight w:val="216"/>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AB2F3D" w:rsidP="007D0D44">
            <w:pPr>
              <w:spacing w:line="276" w:lineRule="auto"/>
              <w:ind w:firstLine="142"/>
              <w:rPr>
                <w:sz w:val="20"/>
                <w:lang w:val="lt-LT" w:eastAsia="lt-LT"/>
              </w:rPr>
            </w:pPr>
            <w:r>
              <w:rPr>
                <w:sz w:val="20"/>
                <w:lang w:val="lt-LT" w:eastAsia="lt-LT"/>
              </w:rPr>
              <w:t>Socialinė-pilietinė veikla</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AB2F3D" w:rsidP="009A52E4">
            <w:pPr>
              <w:spacing w:line="276" w:lineRule="auto"/>
              <w:jc w:val="center"/>
              <w:rPr>
                <w:sz w:val="20"/>
                <w:lang w:val="lt-LT" w:eastAsia="lt-LT"/>
              </w:rPr>
            </w:pPr>
            <w:r>
              <w:rPr>
                <w:sz w:val="20"/>
                <w:lang w:val="lt-LT" w:eastAsia="lt-LT"/>
              </w:rPr>
              <w:t>10</w:t>
            </w: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AB2F3D" w:rsidP="009A52E4">
            <w:pPr>
              <w:spacing w:line="276" w:lineRule="auto"/>
              <w:jc w:val="center"/>
              <w:rPr>
                <w:sz w:val="20"/>
                <w:lang w:val="lt-LT" w:eastAsia="lt-LT"/>
              </w:rPr>
            </w:pPr>
            <w:r>
              <w:rPr>
                <w:sz w:val="20"/>
                <w:lang w:val="lt-LT" w:eastAsia="lt-LT"/>
              </w:rPr>
              <w:t>10</w:t>
            </w:r>
          </w:p>
        </w:tc>
        <w:tc>
          <w:tcPr>
            <w:tcW w:w="995" w:type="dxa"/>
            <w:tcBorders>
              <w:top w:val="single" w:sz="6" w:space="0" w:color="000000"/>
              <w:left w:val="single" w:sz="6" w:space="0" w:color="000000"/>
              <w:bottom w:val="single" w:sz="6" w:space="0" w:color="000000"/>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178"/>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Geografija</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C764B9" w:rsidP="009A52E4">
            <w:pPr>
              <w:spacing w:line="276" w:lineRule="auto"/>
              <w:jc w:val="center"/>
              <w:rPr>
                <w:sz w:val="20"/>
                <w:lang w:val="lt-LT" w:eastAsia="lt-LT"/>
              </w:rPr>
            </w:pPr>
            <w:r>
              <w:rPr>
                <w:sz w:val="20"/>
                <w:lang w:val="lt-LT" w:eastAsia="lt-LT"/>
              </w:rPr>
              <w:t>2</w:t>
            </w:r>
          </w:p>
        </w:tc>
        <w:tc>
          <w:tcPr>
            <w:tcW w:w="995" w:type="dxa"/>
            <w:tcBorders>
              <w:top w:val="single" w:sz="6" w:space="0" w:color="000000"/>
              <w:left w:val="single" w:sz="6" w:space="0" w:color="000000"/>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4</w:t>
            </w:r>
          </w:p>
        </w:tc>
      </w:tr>
      <w:tr w:rsidR="009E719C" w:rsidRPr="0036665F" w:rsidTr="00826921">
        <w:trPr>
          <w:trHeight w:val="217"/>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Dailė</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6" w:space="0" w:color="000000"/>
              <w:bottom w:val="single" w:sz="6" w:space="0" w:color="000000"/>
              <w:right w:val="doub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r>
      <w:tr w:rsidR="009E719C" w:rsidRPr="0036665F" w:rsidTr="00826921">
        <w:trPr>
          <w:trHeight w:val="217"/>
        </w:trPr>
        <w:tc>
          <w:tcPr>
            <w:tcW w:w="4376" w:type="dxa"/>
            <w:gridSpan w:val="2"/>
            <w:tcBorders>
              <w:top w:val="single" w:sz="6" w:space="0" w:color="000000"/>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Muzika</w:t>
            </w:r>
          </w:p>
        </w:tc>
        <w:tc>
          <w:tcPr>
            <w:tcW w:w="855" w:type="dxa"/>
            <w:tcBorders>
              <w:top w:val="single" w:sz="6" w:space="0" w:color="000000"/>
              <w:left w:val="single" w:sz="12"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857"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6" w:space="0" w:color="000000"/>
              <w:left w:val="single" w:sz="6" w:space="0" w:color="000000"/>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12" w:space="0" w:color="auto"/>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6" w:space="0" w:color="000000"/>
              <w:bottom w:val="single" w:sz="12" w:space="0" w:color="auto"/>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6" w:space="0" w:color="000000"/>
              <w:left w:val="single" w:sz="6" w:space="0" w:color="000000"/>
              <w:bottom w:val="single" w:sz="12" w:space="0" w:color="auto"/>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2</w:t>
            </w:r>
          </w:p>
        </w:tc>
      </w:tr>
      <w:tr w:rsidR="00806107" w:rsidRPr="00D95EBD" w:rsidTr="00826921">
        <w:trPr>
          <w:trHeight w:val="217"/>
        </w:trPr>
        <w:tc>
          <w:tcPr>
            <w:tcW w:w="4376" w:type="dxa"/>
            <w:gridSpan w:val="2"/>
            <w:tcBorders>
              <w:top w:val="single" w:sz="12" w:space="0" w:color="auto"/>
              <w:left w:val="single" w:sz="12" w:space="0" w:color="auto"/>
              <w:bottom w:val="single" w:sz="12" w:space="0" w:color="auto"/>
              <w:right w:val="single" w:sz="12" w:space="0" w:color="auto"/>
            </w:tcBorders>
            <w:hideMark/>
          </w:tcPr>
          <w:p w:rsidR="00806107" w:rsidRPr="0036665F" w:rsidRDefault="00806107" w:rsidP="007D0D44">
            <w:pPr>
              <w:spacing w:line="276" w:lineRule="auto"/>
              <w:rPr>
                <w:b/>
                <w:sz w:val="20"/>
                <w:lang w:val="lt-LT" w:eastAsia="lt-LT"/>
              </w:rPr>
            </w:pPr>
            <w:r w:rsidRPr="0036665F">
              <w:rPr>
                <w:b/>
                <w:sz w:val="20"/>
                <w:lang w:val="lt-LT" w:eastAsia="lt-LT"/>
              </w:rPr>
              <w:t>Technologijos, kūno kultūra, žmogaus sauga</w:t>
            </w:r>
          </w:p>
        </w:tc>
        <w:tc>
          <w:tcPr>
            <w:tcW w:w="6609" w:type="dxa"/>
            <w:gridSpan w:val="8"/>
            <w:tcBorders>
              <w:top w:val="single" w:sz="12" w:space="0" w:color="auto"/>
              <w:left w:val="single" w:sz="12" w:space="0" w:color="auto"/>
              <w:bottom w:val="single" w:sz="12" w:space="0" w:color="auto"/>
              <w:right w:val="single" w:sz="12" w:space="0" w:color="auto"/>
            </w:tcBorders>
          </w:tcPr>
          <w:p w:rsidR="00806107" w:rsidRPr="0036665F" w:rsidRDefault="00806107" w:rsidP="009A52E4">
            <w:pPr>
              <w:spacing w:line="276" w:lineRule="auto"/>
              <w:jc w:val="center"/>
              <w:rPr>
                <w:sz w:val="20"/>
                <w:lang w:val="lt-LT" w:eastAsia="lt-LT"/>
              </w:rPr>
            </w:pPr>
          </w:p>
        </w:tc>
      </w:tr>
      <w:tr w:rsidR="009E719C" w:rsidRPr="0036665F" w:rsidTr="00826921">
        <w:trPr>
          <w:trHeight w:val="217"/>
        </w:trPr>
        <w:tc>
          <w:tcPr>
            <w:tcW w:w="4376" w:type="dxa"/>
            <w:gridSpan w:val="2"/>
            <w:tcBorders>
              <w:top w:val="single" w:sz="12" w:space="0" w:color="auto"/>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Technologijos</w:t>
            </w:r>
          </w:p>
        </w:tc>
        <w:tc>
          <w:tcPr>
            <w:tcW w:w="855" w:type="dxa"/>
            <w:tcBorders>
              <w:top w:val="single" w:sz="12" w:space="0" w:color="auto"/>
              <w:left w:val="single" w:sz="12" w:space="0" w:color="auto"/>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857" w:type="dxa"/>
            <w:tcBorders>
              <w:top w:val="single" w:sz="12" w:space="0" w:color="auto"/>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12" w:space="0" w:color="auto"/>
              <w:left w:val="single" w:sz="6" w:space="0" w:color="000000"/>
              <w:bottom w:val="single" w:sz="6" w:space="0" w:color="000000"/>
              <w:right w:val="single" w:sz="4" w:space="0" w:color="auto"/>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62" w:type="dxa"/>
            <w:tcBorders>
              <w:top w:val="single" w:sz="12" w:space="0" w:color="auto"/>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12" w:space="0" w:color="auto"/>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95" w:type="dxa"/>
            <w:tcBorders>
              <w:top w:val="single" w:sz="12" w:space="0" w:color="auto"/>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995" w:type="dxa"/>
            <w:tcBorders>
              <w:top w:val="single" w:sz="12" w:space="0" w:color="auto"/>
              <w:left w:val="single" w:sz="6" w:space="0" w:color="000000"/>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4</w:t>
            </w:r>
          </w:p>
        </w:tc>
      </w:tr>
      <w:tr w:rsidR="009E719C" w:rsidRPr="0036665F" w:rsidTr="00826921">
        <w:trPr>
          <w:trHeight w:val="217"/>
        </w:trPr>
        <w:tc>
          <w:tcPr>
            <w:tcW w:w="4376" w:type="dxa"/>
            <w:gridSpan w:val="2"/>
            <w:tcBorders>
              <w:top w:val="single" w:sz="6" w:space="0" w:color="000000"/>
              <w:left w:val="single" w:sz="12" w:space="0" w:color="auto"/>
              <w:bottom w:val="single" w:sz="6" w:space="0" w:color="000000"/>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Kūno kultūra</w:t>
            </w:r>
          </w:p>
        </w:tc>
        <w:tc>
          <w:tcPr>
            <w:tcW w:w="855" w:type="dxa"/>
            <w:tcBorders>
              <w:top w:val="single" w:sz="6" w:space="0" w:color="000000"/>
              <w:left w:val="single" w:sz="12" w:space="0" w:color="auto"/>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1</w:t>
            </w:r>
          </w:p>
        </w:tc>
        <w:tc>
          <w:tcPr>
            <w:tcW w:w="857" w:type="dxa"/>
            <w:tcBorders>
              <w:top w:val="single" w:sz="6" w:space="0" w:color="000000"/>
              <w:left w:val="single" w:sz="6" w:space="0" w:color="000000"/>
              <w:bottom w:val="single" w:sz="6" w:space="0" w:color="000000"/>
              <w:right w:val="single" w:sz="6" w:space="0" w:color="000000"/>
            </w:tcBorders>
          </w:tcPr>
          <w:p w:rsidR="00806107" w:rsidRPr="0036665F" w:rsidRDefault="00806107" w:rsidP="009A52E4">
            <w:pPr>
              <w:spacing w:line="276" w:lineRule="auto"/>
              <w:jc w:val="center"/>
              <w:rPr>
                <w:rFonts w:eastAsiaTheme="minorHAnsi"/>
                <w:lang w:val="lt-LT"/>
              </w:rPr>
            </w:pPr>
          </w:p>
        </w:tc>
        <w:tc>
          <w:tcPr>
            <w:tcW w:w="952" w:type="dxa"/>
            <w:gridSpan w:val="2"/>
            <w:tcBorders>
              <w:top w:val="single" w:sz="6" w:space="0" w:color="000000"/>
              <w:left w:val="single" w:sz="6" w:space="0" w:color="000000"/>
              <w:bottom w:val="single" w:sz="6" w:space="0" w:color="000000"/>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6" w:space="0" w:color="000000"/>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95" w:type="dxa"/>
            <w:tcBorders>
              <w:top w:val="single" w:sz="6" w:space="0" w:color="000000"/>
              <w:left w:val="single" w:sz="6" w:space="0" w:color="000000"/>
              <w:bottom w:val="single" w:sz="6" w:space="0" w:color="000000"/>
              <w:right w:val="single" w:sz="6" w:space="0" w:color="000000"/>
            </w:tcBorders>
          </w:tcPr>
          <w:p w:rsidR="00806107" w:rsidRPr="0036665F" w:rsidRDefault="00F0732E" w:rsidP="009A52E4">
            <w:pPr>
              <w:spacing w:line="276" w:lineRule="auto"/>
              <w:jc w:val="center"/>
              <w:rPr>
                <w:sz w:val="20"/>
                <w:lang w:val="lt-LT" w:eastAsia="lt-LT"/>
              </w:rPr>
            </w:pPr>
            <w:r>
              <w:rPr>
                <w:sz w:val="20"/>
                <w:lang w:val="lt-LT" w:eastAsia="lt-LT"/>
              </w:rPr>
              <w:t>2</w:t>
            </w:r>
          </w:p>
        </w:tc>
        <w:tc>
          <w:tcPr>
            <w:tcW w:w="995" w:type="dxa"/>
            <w:tcBorders>
              <w:top w:val="single" w:sz="6" w:space="0" w:color="000000"/>
              <w:left w:val="single" w:sz="6" w:space="0" w:color="000000"/>
              <w:bottom w:val="single" w:sz="6" w:space="0" w:color="000000"/>
              <w:right w:val="single" w:sz="12" w:space="0" w:color="auto"/>
            </w:tcBorders>
          </w:tcPr>
          <w:p w:rsidR="00806107" w:rsidRPr="0036665F" w:rsidRDefault="00F0732E" w:rsidP="009A52E4">
            <w:pPr>
              <w:spacing w:line="276" w:lineRule="auto"/>
              <w:jc w:val="center"/>
              <w:rPr>
                <w:sz w:val="20"/>
                <w:lang w:val="lt-LT" w:eastAsia="lt-LT"/>
              </w:rPr>
            </w:pPr>
            <w:r>
              <w:rPr>
                <w:sz w:val="20"/>
                <w:lang w:val="lt-LT" w:eastAsia="lt-LT"/>
              </w:rPr>
              <w:t>5</w:t>
            </w:r>
          </w:p>
        </w:tc>
      </w:tr>
      <w:tr w:rsidR="009E719C" w:rsidRPr="0036665F" w:rsidTr="00826921">
        <w:trPr>
          <w:trHeight w:val="217"/>
        </w:trPr>
        <w:tc>
          <w:tcPr>
            <w:tcW w:w="4376" w:type="dxa"/>
            <w:gridSpan w:val="2"/>
            <w:tcBorders>
              <w:top w:val="single" w:sz="6" w:space="0" w:color="000000"/>
              <w:left w:val="single" w:sz="12" w:space="0" w:color="auto"/>
              <w:bottom w:val="single" w:sz="12" w:space="0" w:color="auto"/>
              <w:right w:val="single" w:sz="12" w:space="0" w:color="auto"/>
            </w:tcBorders>
            <w:hideMark/>
          </w:tcPr>
          <w:p w:rsidR="00806107" w:rsidRPr="0036665F" w:rsidRDefault="00806107" w:rsidP="007D0D44">
            <w:pPr>
              <w:spacing w:line="276" w:lineRule="auto"/>
              <w:ind w:firstLine="142"/>
              <w:jc w:val="both"/>
              <w:rPr>
                <w:sz w:val="20"/>
                <w:lang w:val="lt-LT" w:eastAsia="lt-LT"/>
              </w:rPr>
            </w:pPr>
            <w:r w:rsidRPr="0036665F">
              <w:rPr>
                <w:sz w:val="20"/>
                <w:lang w:val="lt-LT" w:eastAsia="lt-LT"/>
              </w:rPr>
              <w:t>Žmogaus sauga</w:t>
            </w:r>
          </w:p>
        </w:tc>
        <w:tc>
          <w:tcPr>
            <w:tcW w:w="855" w:type="dxa"/>
            <w:tcBorders>
              <w:top w:val="single" w:sz="6" w:space="0" w:color="000000"/>
              <w:left w:val="single" w:sz="12" w:space="0" w:color="auto"/>
              <w:bottom w:val="single" w:sz="12" w:space="0" w:color="auto"/>
              <w:right w:val="single" w:sz="6" w:space="0" w:color="000000"/>
            </w:tcBorders>
          </w:tcPr>
          <w:p w:rsidR="00806107" w:rsidRPr="0036665F" w:rsidRDefault="009E719C" w:rsidP="009A52E4">
            <w:pPr>
              <w:spacing w:line="276" w:lineRule="auto"/>
              <w:jc w:val="center"/>
              <w:rPr>
                <w:sz w:val="20"/>
                <w:lang w:val="lt-LT" w:eastAsia="lt-LT"/>
              </w:rPr>
            </w:pPr>
            <w:r>
              <w:rPr>
                <w:sz w:val="20"/>
                <w:lang w:val="lt-LT" w:eastAsia="lt-LT"/>
              </w:rPr>
              <w:t>1</w:t>
            </w:r>
          </w:p>
        </w:tc>
        <w:tc>
          <w:tcPr>
            <w:tcW w:w="857"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52" w:type="dxa"/>
            <w:gridSpan w:val="2"/>
            <w:tcBorders>
              <w:top w:val="single" w:sz="6" w:space="0" w:color="000000"/>
              <w:left w:val="single" w:sz="6" w:space="0" w:color="000000"/>
              <w:bottom w:val="single" w:sz="12" w:space="0" w:color="auto"/>
              <w:right w:val="single" w:sz="4" w:space="0" w:color="auto"/>
            </w:tcBorders>
          </w:tcPr>
          <w:p w:rsidR="00806107" w:rsidRPr="0036665F" w:rsidRDefault="00806107" w:rsidP="009A52E4">
            <w:pPr>
              <w:spacing w:line="276" w:lineRule="auto"/>
              <w:jc w:val="center"/>
              <w:rPr>
                <w:sz w:val="20"/>
                <w:lang w:val="lt-LT" w:eastAsia="lt-LT"/>
              </w:rPr>
            </w:pPr>
          </w:p>
        </w:tc>
        <w:tc>
          <w:tcPr>
            <w:tcW w:w="962" w:type="dxa"/>
            <w:tcBorders>
              <w:top w:val="single" w:sz="6" w:space="0" w:color="000000"/>
              <w:left w:val="single" w:sz="4" w:space="0" w:color="auto"/>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3"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6" w:space="0" w:color="000000"/>
              <w:bottom w:val="single" w:sz="12" w:space="0" w:color="auto"/>
              <w:right w:val="single" w:sz="6" w:space="0" w:color="000000"/>
            </w:tcBorders>
          </w:tcPr>
          <w:p w:rsidR="00806107" w:rsidRPr="0036665F" w:rsidRDefault="00806107" w:rsidP="009A52E4">
            <w:pPr>
              <w:spacing w:line="276" w:lineRule="auto"/>
              <w:jc w:val="center"/>
              <w:rPr>
                <w:sz w:val="20"/>
                <w:lang w:val="lt-LT" w:eastAsia="lt-LT"/>
              </w:rPr>
            </w:pPr>
          </w:p>
        </w:tc>
        <w:tc>
          <w:tcPr>
            <w:tcW w:w="995" w:type="dxa"/>
            <w:tcBorders>
              <w:top w:val="single" w:sz="6" w:space="0" w:color="000000"/>
              <w:left w:val="single" w:sz="6" w:space="0" w:color="000000"/>
              <w:bottom w:val="single" w:sz="12" w:space="0" w:color="auto"/>
              <w:right w:val="single" w:sz="12" w:space="0" w:color="auto"/>
            </w:tcBorders>
          </w:tcPr>
          <w:p w:rsidR="00806107" w:rsidRPr="0036665F" w:rsidRDefault="009E719C" w:rsidP="009A52E4">
            <w:pPr>
              <w:spacing w:line="276" w:lineRule="auto"/>
              <w:jc w:val="center"/>
              <w:rPr>
                <w:sz w:val="20"/>
                <w:lang w:val="lt-LT" w:eastAsia="lt-LT"/>
              </w:rPr>
            </w:pPr>
            <w:r>
              <w:rPr>
                <w:sz w:val="20"/>
                <w:lang w:val="lt-LT" w:eastAsia="lt-LT"/>
              </w:rPr>
              <w:t>1</w:t>
            </w:r>
          </w:p>
        </w:tc>
      </w:tr>
      <w:tr w:rsidR="009A52E4" w:rsidRPr="0036665F" w:rsidTr="00826921">
        <w:trPr>
          <w:trHeight w:val="217"/>
        </w:trPr>
        <w:tc>
          <w:tcPr>
            <w:tcW w:w="4376" w:type="dxa"/>
            <w:gridSpan w:val="2"/>
            <w:tcBorders>
              <w:top w:val="single" w:sz="6" w:space="0" w:color="000000"/>
              <w:left w:val="single" w:sz="12" w:space="0" w:color="auto"/>
              <w:bottom w:val="single" w:sz="12" w:space="0" w:color="auto"/>
              <w:right w:val="single" w:sz="12" w:space="0" w:color="auto"/>
            </w:tcBorders>
          </w:tcPr>
          <w:p w:rsidR="009A52E4" w:rsidRPr="0036665F" w:rsidRDefault="009A52E4" w:rsidP="009A52E4">
            <w:pPr>
              <w:spacing w:line="276" w:lineRule="auto"/>
              <w:ind w:firstLine="142"/>
              <w:jc w:val="right"/>
              <w:rPr>
                <w:sz w:val="20"/>
                <w:lang w:val="lt-LT" w:eastAsia="lt-LT"/>
              </w:rPr>
            </w:pPr>
            <w:r>
              <w:rPr>
                <w:sz w:val="20"/>
                <w:lang w:val="lt-LT" w:eastAsia="lt-LT"/>
              </w:rPr>
              <w:t>Viso:</w:t>
            </w:r>
          </w:p>
        </w:tc>
        <w:tc>
          <w:tcPr>
            <w:tcW w:w="855" w:type="dxa"/>
            <w:tcBorders>
              <w:top w:val="single" w:sz="6" w:space="0" w:color="000000"/>
              <w:left w:val="single" w:sz="12" w:space="0" w:color="auto"/>
              <w:bottom w:val="single" w:sz="12" w:space="0" w:color="auto"/>
              <w:right w:val="single" w:sz="6" w:space="0" w:color="000000"/>
            </w:tcBorders>
          </w:tcPr>
          <w:p w:rsidR="009A52E4" w:rsidRDefault="009A52E4" w:rsidP="009A52E4">
            <w:pPr>
              <w:spacing w:line="276" w:lineRule="auto"/>
              <w:jc w:val="center"/>
              <w:rPr>
                <w:b/>
                <w:sz w:val="20"/>
                <w:lang w:val="lt-LT" w:eastAsia="lt-LT"/>
              </w:rPr>
            </w:pPr>
            <w:r w:rsidRPr="009E719C">
              <w:rPr>
                <w:b/>
                <w:sz w:val="20"/>
                <w:lang w:val="lt-LT" w:eastAsia="lt-LT"/>
              </w:rPr>
              <w:t>2</w:t>
            </w:r>
          </w:p>
        </w:tc>
        <w:tc>
          <w:tcPr>
            <w:tcW w:w="857" w:type="dxa"/>
            <w:tcBorders>
              <w:top w:val="single" w:sz="6" w:space="0" w:color="000000"/>
              <w:left w:val="single" w:sz="6" w:space="0" w:color="000000"/>
              <w:bottom w:val="single" w:sz="12" w:space="0" w:color="auto"/>
              <w:right w:val="single" w:sz="6" w:space="0" w:color="000000"/>
            </w:tcBorders>
          </w:tcPr>
          <w:p w:rsidR="009A52E4" w:rsidRDefault="009A52E4" w:rsidP="009A52E4">
            <w:pPr>
              <w:spacing w:line="276" w:lineRule="auto"/>
              <w:jc w:val="center"/>
              <w:rPr>
                <w:b/>
                <w:sz w:val="20"/>
                <w:lang w:val="lt-LT" w:eastAsia="lt-LT"/>
              </w:rPr>
            </w:pPr>
            <w:r w:rsidRPr="009E719C">
              <w:rPr>
                <w:b/>
                <w:sz w:val="20"/>
                <w:lang w:val="lt-LT" w:eastAsia="lt-LT"/>
              </w:rPr>
              <w:t>4</w:t>
            </w:r>
          </w:p>
        </w:tc>
        <w:tc>
          <w:tcPr>
            <w:tcW w:w="952" w:type="dxa"/>
            <w:gridSpan w:val="2"/>
            <w:tcBorders>
              <w:top w:val="single" w:sz="6" w:space="0" w:color="000000"/>
              <w:left w:val="single" w:sz="6" w:space="0" w:color="000000"/>
              <w:bottom w:val="single" w:sz="12" w:space="0" w:color="auto"/>
              <w:right w:val="single" w:sz="4" w:space="0" w:color="auto"/>
            </w:tcBorders>
          </w:tcPr>
          <w:p w:rsidR="009A52E4" w:rsidRDefault="009A52E4" w:rsidP="009A52E4">
            <w:pPr>
              <w:spacing w:line="276" w:lineRule="auto"/>
              <w:jc w:val="center"/>
              <w:rPr>
                <w:b/>
                <w:sz w:val="20"/>
                <w:lang w:val="lt-LT" w:eastAsia="lt-LT"/>
              </w:rPr>
            </w:pPr>
            <w:r>
              <w:rPr>
                <w:b/>
                <w:sz w:val="20"/>
                <w:lang w:val="lt-LT" w:eastAsia="lt-LT"/>
              </w:rPr>
              <w:t>3</w:t>
            </w:r>
          </w:p>
        </w:tc>
        <w:tc>
          <w:tcPr>
            <w:tcW w:w="962" w:type="dxa"/>
            <w:tcBorders>
              <w:top w:val="single" w:sz="6" w:space="0" w:color="000000"/>
              <w:left w:val="single" w:sz="4" w:space="0" w:color="auto"/>
              <w:bottom w:val="single" w:sz="12" w:space="0" w:color="auto"/>
              <w:right w:val="single" w:sz="6" w:space="0" w:color="000000"/>
            </w:tcBorders>
          </w:tcPr>
          <w:p w:rsidR="009A52E4" w:rsidRDefault="009A52E4" w:rsidP="009A52E4">
            <w:pPr>
              <w:spacing w:line="276" w:lineRule="auto"/>
              <w:jc w:val="center"/>
              <w:rPr>
                <w:b/>
                <w:sz w:val="20"/>
                <w:lang w:val="lt-LT" w:eastAsia="lt-LT"/>
              </w:rPr>
            </w:pPr>
            <w:r>
              <w:rPr>
                <w:b/>
                <w:sz w:val="20"/>
                <w:lang w:val="lt-LT" w:eastAsia="lt-LT"/>
              </w:rPr>
              <w:t>4</w:t>
            </w:r>
          </w:p>
        </w:tc>
        <w:tc>
          <w:tcPr>
            <w:tcW w:w="993" w:type="dxa"/>
            <w:tcBorders>
              <w:top w:val="single" w:sz="6" w:space="0" w:color="000000"/>
              <w:left w:val="single" w:sz="6" w:space="0" w:color="000000"/>
              <w:bottom w:val="single" w:sz="12" w:space="0" w:color="auto"/>
              <w:right w:val="single" w:sz="6" w:space="0" w:color="000000"/>
            </w:tcBorders>
          </w:tcPr>
          <w:p w:rsidR="009A52E4" w:rsidRDefault="009A52E4" w:rsidP="009A52E4">
            <w:pPr>
              <w:spacing w:line="276" w:lineRule="auto"/>
              <w:jc w:val="center"/>
              <w:rPr>
                <w:b/>
                <w:sz w:val="20"/>
                <w:lang w:val="lt-LT" w:eastAsia="lt-LT"/>
              </w:rPr>
            </w:pPr>
            <w:r w:rsidRPr="009E719C">
              <w:rPr>
                <w:b/>
                <w:sz w:val="20"/>
                <w:lang w:val="lt-LT" w:eastAsia="lt-LT"/>
              </w:rPr>
              <w:t>24</w:t>
            </w:r>
          </w:p>
        </w:tc>
        <w:tc>
          <w:tcPr>
            <w:tcW w:w="995" w:type="dxa"/>
            <w:tcBorders>
              <w:top w:val="single" w:sz="6" w:space="0" w:color="000000"/>
              <w:left w:val="single" w:sz="6" w:space="0" w:color="000000"/>
              <w:bottom w:val="single" w:sz="12" w:space="0" w:color="auto"/>
              <w:right w:val="single" w:sz="6" w:space="0" w:color="000000"/>
            </w:tcBorders>
          </w:tcPr>
          <w:p w:rsidR="009A52E4" w:rsidRDefault="009A52E4" w:rsidP="009A52E4">
            <w:pPr>
              <w:spacing w:line="276" w:lineRule="auto"/>
              <w:jc w:val="center"/>
              <w:rPr>
                <w:b/>
                <w:sz w:val="20"/>
                <w:lang w:val="lt-LT" w:eastAsia="lt-LT"/>
              </w:rPr>
            </w:pPr>
            <w:r>
              <w:rPr>
                <w:b/>
                <w:sz w:val="20"/>
                <w:lang w:val="lt-LT" w:eastAsia="lt-LT"/>
              </w:rPr>
              <w:t>26</w:t>
            </w:r>
          </w:p>
        </w:tc>
        <w:tc>
          <w:tcPr>
            <w:tcW w:w="995" w:type="dxa"/>
            <w:tcBorders>
              <w:top w:val="single" w:sz="6" w:space="0" w:color="000000"/>
              <w:left w:val="single" w:sz="6" w:space="0" w:color="000000"/>
              <w:bottom w:val="single" w:sz="12" w:space="0" w:color="auto"/>
              <w:right w:val="single" w:sz="12" w:space="0" w:color="auto"/>
            </w:tcBorders>
          </w:tcPr>
          <w:p w:rsidR="009A52E4" w:rsidRPr="00AE4407" w:rsidRDefault="009A52E4" w:rsidP="009A52E4">
            <w:pPr>
              <w:spacing w:line="276" w:lineRule="auto"/>
              <w:jc w:val="center"/>
              <w:rPr>
                <w:b/>
                <w:lang w:val="lt-LT" w:eastAsia="lt-LT"/>
              </w:rPr>
            </w:pPr>
            <w:r>
              <w:rPr>
                <w:b/>
                <w:lang w:val="lt-LT" w:eastAsia="lt-LT"/>
              </w:rPr>
              <w:t>63</w:t>
            </w:r>
          </w:p>
        </w:tc>
      </w:tr>
      <w:tr w:rsidR="009A52E4" w:rsidRPr="007D0D44" w:rsidTr="00826921">
        <w:trPr>
          <w:trHeight w:val="264"/>
        </w:trPr>
        <w:tc>
          <w:tcPr>
            <w:tcW w:w="4376" w:type="dxa"/>
            <w:gridSpan w:val="2"/>
            <w:tcBorders>
              <w:top w:val="single" w:sz="12" w:space="0" w:color="auto"/>
              <w:left w:val="single" w:sz="12" w:space="0" w:color="auto"/>
              <w:bottom w:val="single" w:sz="12" w:space="0" w:color="auto"/>
              <w:right w:val="single" w:sz="12" w:space="0" w:color="auto"/>
            </w:tcBorders>
            <w:hideMark/>
          </w:tcPr>
          <w:p w:rsidR="009A52E4" w:rsidRPr="0036665F" w:rsidRDefault="009A52E4" w:rsidP="009A52E4">
            <w:pPr>
              <w:spacing w:line="276" w:lineRule="auto"/>
              <w:rPr>
                <w:sz w:val="20"/>
                <w:lang w:val="lt-LT" w:eastAsia="lt-LT"/>
              </w:rPr>
            </w:pPr>
            <w:r w:rsidRPr="0036665F">
              <w:rPr>
                <w:sz w:val="20"/>
                <w:lang w:val="lt-LT" w:eastAsia="lt-LT"/>
              </w:rPr>
              <w:t>Minimalus pamokų skaičius mokiniui per savaitę</w:t>
            </w:r>
          </w:p>
        </w:tc>
        <w:tc>
          <w:tcPr>
            <w:tcW w:w="855" w:type="dxa"/>
            <w:tcBorders>
              <w:top w:val="single" w:sz="12" w:space="0" w:color="auto"/>
              <w:left w:val="single" w:sz="12" w:space="0" w:color="auto"/>
              <w:bottom w:val="single" w:sz="12" w:space="0" w:color="auto"/>
              <w:right w:val="single" w:sz="4" w:space="0" w:color="auto"/>
            </w:tcBorders>
            <w:hideMark/>
          </w:tcPr>
          <w:p w:rsidR="009A52E4" w:rsidRPr="007D0D44" w:rsidRDefault="009A52E4" w:rsidP="009A52E4">
            <w:pPr>
              <w:spacing w:line="276" w:lineRule="auto"/>
              <w:jc w:val="center"/>
              <w:rPr>
                <w:b/>
                <w:sz w:val="18"/>
                <w:szCs w:val="18"/>
                <w:lang w:val="lt-LT" w:eastAsia="lt-LT"/>
              </w:rPr>
            </w:pPr>
            <w:r w:rsidRPr="007D0D44">
              <w:rPr>
                <w:b/>
                <w:sz w:val="18"/>
                <w:szCs w:val="18"/>
                <w:lang w:val="lt-LT" w:eastAsia="lt-LT"/>
              </w:rPr>
              <w:t>5kl.-26</w:t>
            </w:r>
          </w:p>
        </w:tc>
        <w:tc>
          <w:tcPr>
            <w:tcW w:w="857" w:type="dxa"/>
            <w:tcBorders>
              <w:top w:val="single" w:sz="12" w:space="0" w:color="auto"/>
              <w:left w:val="single" w:sz="4" w:space="0" w:color="auto"/>
              <w:bottom w:val="single" w:sz="12" w:space="0" w:color="auto"/>
              <w:right w:val="single" w:sz="4" w:space="0" w:color="auto"/>
            </w:tcBorders>
            <w:hideMark/>
          </w:tcPr>
          <w:p w:rsidR="009A52E4" w:rsidRPr="007D0D44" w:rsidRDefault="009A52E4" w:rsidP="009A52E4">
            <w:pPr>
              <w:spacing w:line="276" w:lineRule="auto"/>
              <w:jc w:val="center"/>
              <w:rPr>
                <w:b/>
                <w:sz w:val="18"/>
                <w:szCs w:val="18"/>
                <w:lang w:val="lt-LT" w:eastAsia="lt-LT"/>
              </w:rPr>
            </w:pPr>
            <w:r w:rsidRPr="007D0D44">
              <w:rPr>
                <w:b/>
                <w:sz w:val="18"/>
                <w:szCs w:val="18"/>
                <w:lang w:val="lt-LT" w:eastAsia="lt-LT"/>
              </w:rPr>
              <w:t>6 kl.-28</w:t>
            </w:r>
          </w:p>
        </w:tc>
        <w:tc>
          <w:tcPr>
            <w:tcW w:w="952" w:type="dxa"/>
            <w:gridSpan w:val="2"/>
            <w:tcBorders>
              <w:top w:val="single" w:sz="12" w:space="0" w:color="auto"/>
              <w:left w:val="single" w:sz="4" w:space="0" w:color="auto"/>
              <w:bottom w:val="single" w:sz="12" w:space="0" w:color="auto"/>
              <w:right w:val="single" w:sz="4" w:space="0" w:color="auto"/>
            </w:tcBorders>
            <w:hideMark/>
          </w:tcPr>
          <w:p w:rsidR="009A52E4" w:rsidRPr="007D0D44" w:rsidRDefault="009A52E4" w:rsidP="009A52E4">
            <w:pPr>
              <w:spacing w:line="276" w:lineRule="auto"/>
              <w:jc w:val="center"/>
              <w:rPr>
                <w:b/>
                <w:sz w:val="18"/>
                <w:szCs w:val="18"/>
                <w:lang w:val="lt-LT" w:eastAsia="lt-LT"/>
              </w:rPr>
            </w:pPr>
            <w:r w:rsidRPr="007D0D44">
              <w:rPr>
                <w:b/>
                <w:sz w:val="18"/>
                <w:szCs w:val="18"/>
                <w:lang w:val="lt-LT" w:eastAsia="lt-LT"/>
              </w:rPr>
              <w:t>7 kl</w:t>
            </w:r>
            <w:r>
              <w:rPr>
                <w:b/>
                <w:sz w:val="18"/>
                <w:szCs w:val="18"/>
                <w:lang w:val="lt-LT" w:eastAsia="lt-LT"/>
              </w:rPr>
              <w:t>.</w:t>
            </w:r>
            <w:r w:rsidRPr="007D0D44">
              <w:rPr>
                <w:b/>
                <w:sz w:val="18"/>
                <w:szCs w:val="18"/>
                <w:lang w:val="lt-LT" w:eastAsia="lt-LT"/>
              </w:rPr>
              <w:t>- 29</w:t>
            </w:r>
          </w:p>
        </w:tc>
        <w:tc>
          <w:tcPr>
            <w:tcW w:w="962" w:type="dxa"/>
            <w:tcBorders>
              <w:top w:val="single" w:sz="12" w:space="0" w:color="auto"/>
              <w:left w:val="single" w:sz="4" w:space="0" w:color="auto"/>
              <w:bottom w:val="single" w:sz="12" w:space="0" w:color="auto"/>
              <w:right w:val="single" w:sz="4" w:space="0" w:color="auto"/>
            </w:tcBorders>
            <w:hideMark/>
          </w:tcPr>
          <w:p w:rsidR="009A52E4" w:rsidRPr="007D0D44" w:rsidRDefault="009A52E4" w:rsidP="009A52E4">
            <w:pPr>
              <w:spacing w:line="276" w:lineRule="auto"/>
              <w:jc w:val="center"/>
              <w:rPr>
                <w:b/>
                <w:sz w:val="18"/>
                <w:szCs w:val="18"/>
                <w:lang w:val="lt-LT" w:eastAsia="lt-LT"/>
              </w:rPr>
            </w:pPr>
            <w:r w:rsidRPr="007D0D44">
              <w:rPr>
                <w:b/>
                <w:sz w:val="18"/>
                <w:szCs w:val="18"/>
                <w:lang w:val="lt-LT" w:eastAsia="lt-LT"/>
              </w:rPr>
              <w:t>8 kl.-30</w:t>
            </w:r>
          </w:p>
        </w:tc>
        <w:tc>
          <w:tcPr>
            <w:tcW w:w="2983" w:type="dxa"/>
            <w:gridSpan w:val="3"/>
            <w:tcBorders>
              <w:top w:val="single" w:sz="12" w:space="0" w:color="auto"/>
              <w:left w:val="single" w:sz="4" w:space="0" w:color="auto"/>
              <w:bottom w:val="single" w:sz="12" w:space="0" w:color="auto"/>
              <w:right w:val="single" w:sz="12" w:space="0" w:color="auto"/>
            </w:tcBorders>
          </w:tcPr>
          <w:p w:rsidR="009A52E4" w:rsidRPr="007D0D44" w:rsidRDefault="009A52E4" w:rsidP="009A52E4">
            <w:pPr>
              <w:spacing w:line="276" w:lineRule="auto"/>
              <w:jc w:val="center"/>
              <w:rPr>
                <w:b/>
                <w:sz w:val="18"/>
                <w:szCs w:val="18"/>
                <w:lang w:val="lt-LT" w:eastAsia="lt-LT"/>
              </w:rPr>
            </w:pPr>
          </w:p>
        </w:tc>
      </w:tr>
      <w:tr w:rsidR="00572B73" w:rsidRPr="0036665F" w:rsidTr="00826921">
        <w:trPr>
          <w:trHeight w:val="480"/>
        </w:trPr>
        <w:tc>
          <w:tcPr>
            <w:tcW w:w="1693" w:type="dxa"/>
            <w:vMerge w:val="restart"/>
            <w:tcBorders>
              <w:top w:val="single" w:sz="12" w:space="0" w:color="auto"/>
              <w:left w:val="single" w:sz="12" w:space="0" w:color="auto"/>
              <w:right w:val="single" w:sz="4" w:space="0" w:color="auto"/>
            </w:tcBorders>
            <w:hideMark/>
          </w:tcPr>
          <w:p w:rsidR="00572B73" w:rsidRPr="00603DAF" w:rsidRDefault="00572B73" w:rsidP="009A52E4">
            <w:pPr>
              <w:spacing w:line="276" w:lineRule="auto"/>
              <w:rPr>
                <w:sz w:val="20"/>
                <w:lang w:val="lt-LT" w:eastAsia="lt-LT"/>
              </w:rPr>
            </w:pPr>
            <w:r w:rsidRPr="00603DAF">
              <w:rPr>
                <w:sz w:val="20"/>
                <w:lang w:val="lt-LT" w:eastAsia="lt-LT"/>
              </w:rPr>
              <w:t>Pamokų skaičius per savaitę skirtas  mokinio ugdymo poreikiams tenkinti, mokymosi pagalbai teikti</w:t>
            </w:r>
          </w:p>
        </w:tc>
        <w:tc>
          <w:tcPr>
            <w:tcW w:w="2683" w:type="dxa"/>
            <w:tcBorders>
              <w:top w:val="single" w:sz="12" w:space="0" w:color="auto"/>
              <w:left w:val="single" w:sz="4" w:space="0" w:color="auto"/>
              <w:bottom w:val="single" w:sz="4" w:space="0" w:color="auto"/>
              <w:right w:val="single" w:sz="12" w:space="0" w:color="auto"/>
            </w:tcBorders>
          </w:tcPr>
          <w:p w:rsidR="00572B73" w:rsidRPr="00603DAF" w:rsidRDefault="00572B73" w:rsidP="009A52E4">
            <w:pPr>
              <w:spacing w:line="276" w:lineRule="auto"/>
              <w:rPr>
                <w:sz w:val="20"/>
                <w:lang w:val="lt-LT" w:eastAsia="lt-LT"/>
              </w:rPr>
            </w:pPr>
            <w:r w:rsidRPr="007D0D44">
              <w:rPr>
                <w:sz w:val="20"/>
                <w:lang w:val="lt-LT" w:eastAsia="lt-LT"/>
              </w:rPr>
              <w:t>Individualios ir grupinės konsultacijos mokiniams, turintiems mokymosi sunkumų</w:t>
            </w:r>
            <w:r w:rsidRPr="007D0D44">
              <w:rPr>
                <w:sz w:val="20"/>
                <w:lang w:val="lt-LT" w:eastAsia="lt-LT"/>
              </w:rPr>
              <w:tab/>
            </w:r>
          </w:p>
        </w:tc>
        <w:tc>
          <w:tcPr>
            <w:tcW w:w="855" w:type="dxa"/>
            <w:tcBorders>
              <w:top w:val="single" w:sz="12" w:space="0" w:color="auto"/>
              <w:left w:val="single" w:sz="12"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857" w:type="dxa"/>
            <w:tcBorders>
              <w:top w:val="single" w:sz="12"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952" w:type="dxa"/>
            <w:gridSpan w:val="2"/>
            <w:tcBorders>
              <w:top w:val="single" w:sz="12"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962" w:type="dxa"/>
            <w:tcBorders>
              <w:top w:val="single" w:sz="12"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2983" w:type="dxa"/>
            <w:gridSpan w:val="3"/>
            <w:tcBorders>
              <w:top w:val="single" w:sz="12" w:space="0" w:color="auto"/>
              <w:left w:val="single" w:sz="4" w:space="0" w:color="auto"/>
              <w:bottom w:val="single" w:sz="4" w:space="0" w:color="auto"/>
              <w:right w:val="single" w:sz="12" w:space="0" w:color="auto"/>
            </w:tcBorders>
          </w:tcPr>
          <w:p w:rsidR="00572B73" w:rsidRPr="00603DAF" w:rsidRDefault="00572B73" w:rsidP="009A52E4">
            <w:pPr>
              <w:spacing w:line="276" w:lineRule="auto"/>
              <w:jc w:val="center"/>
              <w:rPr>
                <w:sz w:val="20"/>
                <w:lang w:val="lt-LT" w:eastAsia="lt-LT"/>
              </w:rPr>
            </w:pPr>
          </w:p>
        </w:tc>
      </w:tr>
      <w:tr w:rsidR="00572B73" w:rsidRPr="0036665F" w:rsidTr="00826921">
        <w:trPr>
          <w:trHeight w:val="288"/>
        </w:trPr>
        <w:tc>
          <w:tcPr>
            <w:tcW w:w="1693" w:type="dxa"/>
            <w:vMerge/>
            <w:tcBorders>
              <w:top w:val="nil"/>
              <w:left w:val="single" w:sz="12" w:space="0" w:color="auto"/>
              <w:right w:val="single" w:sz="4" w:space="0" w:color="auto"/>
            </w:tcBorders>
          </w:tcPr>
          <w:p w:rsidR="00572B73" w:rsidRPr="00603DAF" w:rsidRDefault="00572B73" w:rsidP="009A52E4">
            <w:pPr>
              <w:spacing w:line="276" w:lineRule="auto"/>
              <w:rPr>
                <w:sz w:val="20"/>
                <w:lang w:val="lt-LT" w:eastAsia="lt-LT"/>
              </w:rPr>
            </w:pPr>
          </w:p>
        </w:tc>
        <w:tc>
          <w:tcPr>
            <w:tcW w:w="2683" w:type="dxa"/>
            <w:tcBorders>
              <w:top w:val="single" w:sz="4" w:space="0" w:color="auto"/>
              <w:left w:val="single" w:sz="4" w:space="0" w:color="auto"/>
              <w:bottom w:val="single" w:sz="4" w:space="0" w:color="auto"/>
              <w:right w:val="single" w:sz="12" w:space="0" w:color="auto"/>
            </w:tcBorders>
          </w:tcPr>
          <w:p w:rsidR="00572B73" w:rsidRDefault="00572B73" w:rsidP="009A52E4">
            <w:pPr>
              <w:spacing w:line="276" w:lineRule="auto"/>
              <w:rPr>
                <w:sz w:val="20"/>
                <w:lang w:val="lt-LT" w:eastAsia="lt-LT"/>
              </w:rPr>
            </w:pPr>
            <w:r w:rsidRPr="007D0D44">
              <w:rPr>
                <w:sz w:val="20"/>
                <w:lang w:val="lt-LT" w:eastAsia="lt-LT"/>
              </w:rPr>
              <w:t>Mokymosi pagalbos teikimas</w:t>
            </w:r>
          </w:p>
        </w:tc>
        <w:tc>
          <w:tcPr>
            <w:tcW w:w="855" w:type="dxa"/>
            <w:tcBorders>
              <w:top w:val="single" w:sz="4" w:space="0" w:color="auto"/>
              <w:left w:val="single" w:sz="12"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0,5</w:t>
            </w:r>
          </w:p>
        </w:tc>
        <w:tc>
          <w:tcPr>
            <w:tcW w:w="857" w:type="dxa"/>
            <w:tcBorders>
              <w:top w:val="single" w:sz="4"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0,5</w:t>
            </w:r>
          </w:p>
        </w:tc>
        <w:tc>
          <w:tcPr>
            <w:tcW w:w="952" w:type="dxa"/>
            <w:gridSpan w:val="2"/>
            <w:tcBorders>
              <w:top w:val="single" w:sz="4"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962" w:type="dxa"/>
            <w:tcBorders>
              <w:top w:val="single" w:sz="4" w:space="0" w:color="auto"/>
              <w:left w:val="single" w:sz="4" w:space="0" w:color="auto"/>
              <w:bottom w:val="single" w:sz="4" w:space="0" w:color="auto"/>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2983" w:type="dxa"/>
            <w:gridSpan w:val="3"/>
            <w:tcBorders>
              <w:top w:val="single" w:sz="4" w:space="0" w:color="auto"/>
              <w:left w:val="single" w:sz="4" w:space="0" w:color="auto"/>
              <w:bottom w:val="single" w:sz="4" w:space="0" w:color="auto"/>
              <w:right w:val="single" w:sz="12" w:space="0" w:color="auto"/>
            </w:tcBorders>
          </w:tcPr>
          <w:p w:rsidR="00572B73" w:rsidRDefault="00572B73" w:rsidP="009A52E4">
            <w:pPr>
              <w:spacing w:line="276" w:lineRule="auto"/>
              <w:jc w:val="center"/>
              <w:rPr>
                <w:sz w:val="20"/>
                <w:lang w:val="lt-LT" w:eastAsia="lt-LT"/>
              </w:rPr>
            </w:pPr>
          </w:p>
        </w:tc>
      </w:tr>
      <w:tr w:rsidR="00572B73" w:rsidRPr="0036665F" w:rsidTr="00826921">
        <w:trPr>
          <w:trHeight w:val="296"/>
        </w:trPr>
        <w:tc>
          <w:tcPr>
            <w:tcW w:w="1693" w:type="dxa"/>
            <w:vMerge/>
            <w:tcBorders>
              <w:top w:val="nil"/>
              <w:left w:val="single" w:sz="12" w:space="0" w:color="auto"/>
              <w:bottom w:val="single" w:sz="6" w:space="0" w:color="000000"/>
              <w:right w:val="single" w:sz="4" w:space="0" w:color="auto"/>
            </w:tcBorders>
          </w:tcPr>
          <w:p w:rsidR="00572B73" w:rsidRPr="00603DAF" w:rsidRDefault="00572B73" w:rsidP="009A52E4">
            <w:pPr>
              <w:spacing w:line="276" w:lineRule="auto"/>
              <w:rPr>
                <w:sz w:val="20"/>
                <w:lang w:val="lt-LT" w:eastAsia="lt-LT"/>
              </w:rPr>
            </w:pPr>
          </w:p>
        </w:tc>
        <w:tc>
          <w:tcPr>
            <w:tcW w:w="2683" w:type="dxa"/>
            <w:tcBorders>
              <w:top w:val="single" w:sz="4" w:space="0" w:color="auto"/>
              <w:left w:val="single" w:sz="4" w:space="0" w:color="auto"/>
              <w:bottom w:val="single" w:sz="6" w:space="0" w:color="000000"/>
              <w:right w:val="single" w:sz="12" w:space="0" w:color="auto"/>
            </w:tcBorders>
          </w:tcPr>
          <w:p w:rsidR="00572B73" w:rsidRDefault="00572B73" w:rsidP="009A52E4">
            <w:pPr>
              <w:spacing w:line="276" w:lineRule="auto"/>
              <w:rPr>
                <w:sz w:val="20"/>
                <w:lang w:val="lt-LT" w:eastAsia="lt-LT"/>
              </w:rPr>
            </w:pPr>
            <w:r>
              <w:rPr>
                <w:sz w:val="20"/>
                <w:lang w:val="lt-LT" w:eastAsia="lt-LT"/>
              </w:rPr>
              <w:t xml:space="preserve">Lietuvių kalba ir literatūra </w:t>
            </w:r>
          </w:p>
        </w:tc>
        <w:tc>
          <w:tcPr>
            <w:tcW w:w="855" w:type="dxa"/>
            <w:tcBorders>
              <w:top w:val="single" w:sz="4" w:space="0" w:color="auto"/>
              <w:left w:val="single" w:sz="12" w:space="0" w:color="auto"/>
              <w:bottom w:val="single" w:sz="6" w:space="0" w:color="000000"/>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857" w:type="dxa"/>
            <w:tcBorders>
              <w:top w:val="single" w:sz="4" w:space="0" w:color="auto"/>
              <w:left w:val="single" w:sz="4" w:space="0" w:color="auto"/>
              <w:bottom w:val="single" w:sz="6" w:space="0" w:color="000000"/>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952" w:type="dxa"/>
            <w:gridSpan w:val="2"/>
            <w:tcBorders>
              <w:top w:val="single" w:sz="4" w:space="0" w:color="auto"/>
              <w:left w:val="single" w:sz="4" w:space="0" w:color="auto"/>
              <w:bottom w:val="single" w:sz="6" w:space="0" w:color="000000"/>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962" w:type="dxa"/>
            <w:tcBorders>
              <w:top w:val="single" w:sz="4" w:space="0" w:color="auto"/>
              <w:left w:val="single" w:sz="4" w:space="0" w:color="auto"/>
              <w:bottom w:val="single" w:sz="6" w:space="0" w:color="000000"/>
              <w:right w:val="single" w:sz="4" w:space="0" w:color="auto"/>
            </w:tcBorders>
          </w:tcPr>
          <w:p w:rsidR="00572B73" w:rsidRPr="00603DAF" w:rsidRDefault="00572B73" w:rsidP="009A52E4">
            <w:pPr>
              <w:spacing w:line="276" w:lineRule="auto"/>
              <w:jc w:val="center"/>
              <w:rPr>
                <w:sz w:val="20"/>
                <w:lang w:val="lt-LT" w:eastAsia="lt-LT"/>
              </w:rPr>
            </w:pPr>
            <w:r>
              <w:rPr>
                <w:sz w:val="20"/>
                <w:lang w:val="lt-LT" w:eastAsia="lt-LT"/>
              </w:rPr>
              <w:t>1</w:t>
            </w:r>
          </w:p>
        </w:tc>
        <w:tc>
          <w:tcPr>
            <w:tcW w:w="2983" w:type="dxa"/>
            <w:gridSpan w:val="3"/>
            <w:tcBorders>
              <w:top w:val="single" w:sz="4" w:space="0" w:color="auto"/>
              <w:left w:val="single" w:sz="4" w:space="0" w:color="auto"/>
              <w:bottom w:val="single" w:sz="6" w:space="0" w:color="000000"/>
              <w:right w:val="single" w:sz="12" w:space="0" w:color="auto"/>
            </w:tcBorders>
          </w:tcPr>
          <w:p w:rsidR="00572B73" w:rsidRDefault="00572B73" w:rsidP="009A52E4">
            <w:pPr>
              <w:spacing w:line="276" w:lineRule="auto"/>
              <w:jc w:val="center"/>
              <w:rPr>
                <w:sz w:val="20"/>
                <w:lang w:val="lt-LT" w:eastAsia="lt-LT"/>
              </w:rPr>
            </w:pPr>
          </w:p>
        </w:tc>
      </w:tr>
      <w:tr w:rsidR="009A52E4" w:rsidRPr="0036665F" w:rsidTr="00826921">
        <w:trPr>
          <w:trHeight w:val="258"/>
        </w:trPr>
        <w:tc>
          <w:tcPr>
            <w:tcW w:w="4376" w:type="dxa"/>
            <w:gridSpan w:val="2"/>
            <w:tcBorders>
              <w:left w:val="single" w:sz="12" w:space="0" w:color="auto"/>
              <w:bottom w:val="single" w:sz="12" w:space="0" w:color="auto"/>
              <w:right w:val="single" w:sz="12" w:space="0" w:color="auto"/>
            </w:tcBorders>
          </w:tcPr>
          <w:p w:rsidR="009A52E4" w:rsidRDefault="009A52E4" w:rsidP="009A52E4">
            <w:pPr>
              <w:spacing w:line="276" w:lineRule="auto"/>
              <w:jc w:val="right"/>
              <w:rPr>
                <w:sz w:val="20"/>
                <w:lang w:val="lt-LT" w:eastAsia="lt-LT"/>
              </w:rPr>
            </w:pPr>
            <w:r>
              <w:rPr>
                <w:sz w:val="20"/>
                <w:lang w:val="lt-LT" w:eastAsia="lt-LT"/>
              </w:rPr>
              <w:t>Viso:</w:t>
            </w:r>
          </w:p>
        </w:tc>
        <w:tc>
          <w:tcPr>
            <w:tcW w:w="855" w:type="dxa"/>
            <w:tcBorders>
              <w:top w:val="single" w:sz="4" w:space="0" w:color="auto"/>
              <w:left w:val="single" w:sz="12" w:space="0" w:color="auto"/>
              <w:bottom w:val="single" w:sz="12" w:space="0" w:color="auto"/>
              <w:right w:val="single" w:sz="4" w:space="0" w:color="auto"/>
            </w:tcBorders>
          </w:tcPr>
          <w:p w:rsidR="009A52E4" w:rsidRDefault="009A52E4" w:rsidP="009A52E4">
            <w:pPr>
              <w:spacing w:line="276" w:lineRule="auto"/>
              <w:jc w:val="center"/>
              <w:rPr>
                <w:sz w:val="20"/>
                <w:lang w:val="lt-LT" w:eastAsia="lt-LT"/>
              </w:rPr>
            </w:pPr>
            <w:r>
              <w:rPr>
                <w:sz w:val="20"/>
                <w:lang w:val="lt-LT" w:eastAsia="lt-LT"/>
              </w:rPr>
              <w:t>2,5</w:t>
            </w:r>
          </w:p>
        </w:tc>
        <w:tc>
          <w:tcPr>
            <w:tcW w:w="857" w:type="dxa"/>
            <w:tcBorders>
              <w:top w:val="single" w:sz="4" w:space="0" w:color="auto"/>
              <w:left w:val="single" w:sz="4" w:space="0" w:color="auto"/>
              <w:bottom w:val="single" w:sz="12" w:space="0" w:color="auto"/>
              <w:right w:val="single" w:sz="2" w:space="0" w:color="auto"/>
            </w:tcBorders>
          </w:tcPr>
          <w:p w:rsidR="009A52E4" w:rsidRDefault="009A52E4" w:rsidP="009A52E4">
            <w:pPr>
              <w:spacing w:line="276" w:lineRule="auto"/>
              <w:jc w:val="center"/>
              <w:rPr>
                <w:sz w:val="20"/>
                <w:lang w:val="lt-LT" w:eastAsia="lt-LT"/>
              </w:rPr>
            </w:pPr>
            <w:r>
              <w:rPr>
                <w:sz w:val="20"/>
                <w:lang w:val="lt-LT" w:eastAsia="lt-LT"/>
              </w:rPr>
              <w:t>2,5</w:t>
            </w:r>
          </w:p>
        </w:tc>
        <w:tc>
          <w:tcPr>
            <w:tcW w:w="952" w:type="dxa"/>
            <w:gridSpan w:val="2"/>
            <w:tcBorders>
              <w:top w:val="single" w:sz="4" w:space="0" w:color="auto"/>
              <w:left w:val="single" w:sz="2" w:space="0" w:color="auto"/>
              <w:bottom w:val="single" w:sz="12" w:space="0" w:color="auto"/>
              <w:right w:val="single" w:sz="2" w:space="0" w:color="auto"/>
            </w:tcBorders>
          </w:tcPr>
          <w:p w:rsidR="009A52E4" w:rsidRDefault="009A52E4" w:rsidP="009A52E4">
            <w:pPr>
              <w:spacing w:line="276" w:lineRule="auto"/>
              <w:jc w:val="center"/>
              <w:rPr>
                <w:sz w:val="20"/>
                <w:lang w:val="lt-LT" w:eastAsia="lt-LT"/>
              </w:rPr>
            </w:pPr>
            <w:r>
              <w:rPr>
                <w:sz w:val="20"/>
                <w:lang w:val="lt-LT" w:eastAsia="lt-LT"/>
              </w:rPr>
              <w:t>3</w:t>
            </w:r>
          </w:p>
        </w:tc>
        <w:tc>
          <w:tcPr>
            <w:tcW w:w="962" w:type="dxa"/>
            <w:tcBorders>
              <w:top w:val="single" w:sz="4" w:space="0" w:color="auto"/>
              <w:left w:val="single" w:sz="2" w:space="0" w:color="auto"/>
              <w:bottom w:val="single" w:sz="12" w:space="0" w:color="auto"/>
              <w:right w:val="single" w:sz="4" w:space="0" w:color="auto"/>
            </w:tcBorders>
          </w:tcPr>
          <w:p w:rsidR="009A52E4" w:rsidRDefault="009A52E4" w:rsidP="009A52E4">
            <w:pPr>
              <w:spacing w:line="276" w:lineRule="auto"/>
              <w:jc w:val="center"/>
              <w:rPr>
                <w:sz w:val="20"/>
                <w:lang w:val="lt-LT" w:eastAsia="lt-LT"/>
              </w:rPr>
            </w:pPr>
            <w:r>
              <w:rPr>
                <w:sz w:val="20"/>
                <w:lang w:val="lt-LT" w:eastAsia="lt-LT"/>
              </w:rPr>
              <w:t>3</w:t>
            </w:r>
          </w:p>
        </w:tc>
        <w:tc>
          <w:tcPr>
            <w:tcW w:w="993" w:type="dxa"/>
            <w:tcBorders>
              <w:top w:val="single" w:sz="4" w:space="0" w:color="auto"/>
              <w:left w:val="single" w:sz="4" w:space="0" w:color="auto"/>
              <w:bottom w:val="single" w:sz="12" w:space="0" w:color="auto"/>
              <w:right w:val="single" w:sz="4" w:space="0" w:color="auto"/>
            </w:tcBorders>
          </w:tcPr>
          <w:p w:rsidR="009A52E4" w:rsidRPr="00603DAF" w:rsidRDefault="009A52E4" w:rsidP="009A52E4">
            <w:pPr>
              <w:spacing w:line="276" w:lineRule="auto"/>
              <w:jc w:val="center"/>
              <w:rPr>
                <w:sz w:val="20"/>
                <w:lang w:val="lt-LT" w:eastAsia="lt-LT"/>
              </w:rPr>
            </w:pPr>
            <w:r>
              <w:rPr>
                <w:sz w:val="20"/>
                <w:lang w:val="lt-LT" w:eastAsia="lt-LT"/>
              </w:rPr>
              <w:t>5</w:t>
            </w:r>
          </w:p>
        </w:tc>
        <w:tc>
          <w:tcPr>
            <w:tcW w:w="995" w:type="dxa"/>
            <w:tcBorders>
              <w:top w:val="single" w:sz="4" w:space="0" w:color="auto"/>
              <w:left w:val="single" w:sz="4" w:space="0" w:color="auto"/>
              <w:bottom w:val="single" w:sz="12" w:space="0" w:color="auto"/>
              <w:right w:val="single" w:sz="4" w:space="0" w:color="auto"/>
            </w:tcBorders>
          </w:tcPr>
          <w:p w:rsidR="009A52E4" w:rsidRPr="00603DAF" w:rsidRDefault="009A52E4" w:rsidP="009A52E4">
            <w:pPr>
              <w:spacing w:line="276" w:lineRule="auto"/>
              <w:jc w:val="center"/>
              <w:rPr>
                <w:sz w:val="20"/>
                <w:lang w:val="lt-LT" w:eastAsia="lt-LT"/>
              </w:rPr>
            </w:pPr>
            <w:r>
              <w:rPr>
                <w:sz w:val="20"/>
                <w:lang w:val="lt-LT" w:eastAsia="lt-LT"/>
              </w:rPr>
              <w:t>6</w:t>
            </w:r>
          </w:p>
        </w:tc>
        <w:tc>
          <w:tcPr>
            <w:tcW w:w="995" w:type="dxa"/>
            <w:tcBorders>
              <w:top w:val="single" w:sz="4" w:space="0" w:color="auto"/>
              <w:left w:val="single" w:sz="4" w:space="0" w:color="auto"/>
              <w:bottom w:val="single" w:sz="12" w:space="0" w:color="auto"/>
              <w:right w:val="single" w:sz="12" w:space="0" w:color="auto"/>
            </w:tcBorders>
          </w:tcPr>
          <w:p w:rsidR="009A52E4" w:rsidRPr="00603DAF" w:rsidRDefault="009A52E4" w:rsidP="009A52E4">
            <w:pPr>
              <w:spacing w:line="276" w:lineRule="auto"/>
              <w:jc w:val="center"/>
              <w:rPr>
                <w:sz w:val="20"/>
                <w:lang w:val="lt-LT" w:eastAsia="lt-LT"/>
              </w:rPr>
            </w:pPr>
            <w:r>
              <w:rPr>
                <w:sz w:val="20"/>
                <w:lang w:val="lt-LT" w:eastAsia="lt-LT"/>
              </w:rPr>
              <w:t>11</w:t>
            </w:r>
          </w:p>
        </w:tc>
      </w:tr>
      <w:tr w:rsidR="00826921" w:rsidRPr="0036665F" w:rsidTr="00AF7EC8">
        <w:trPr>
          <w:trHeight w:val="363"/>
        </w:trPr>
        <w:tc>
          <w:tcPr>
            <w:tcW w:w="4376" w:type="dxa"/>
            <w:gridSpan w:val="2"/>
            <w:tcBorders>
              <w:top w:val="single" w:sz="12" w:space="0" w:color="auto"/>
              <w:left w:val="single" w:sz="12" w:space="0" w:color="auto"/>
              <w:bottom w:val="single" w:sz="12" w:space="0" w:color="auto"/>
              <w:right w:val="single" w:sz="12" w:space="0" w:color="auto"/>
            </w:tcBorders>
            <w:hideMark/>
          </w:tcPr>
          <w:p w:rsidR="00826921" w:rsidRPr="00603DAF" w:rsidRDefault="00826921" w:rsidP="009A52E4">
            <w:pPr>
              <w:spacing w:line="276" w:lineRule="auto"/>
              <w:jc w:val="both"/>
              <w:rPr>
                <w:sz w:val="20"/>
                <w:lang w:val="lt-LT" w:eastAsia="lt-LT"/>
              </w:rPr>
            </w:pPr>
            <w:r w:rsidRPr="00603DAF">
              <w:rPr>
                <w:sz w:val="20"/>
                <w:lang w:val="lt-LT" w:eastAsia="lt-LT"/>
              </w:rPr>
              <w:t xml:space="preserve">Neformalusis švietimas </w:t>
            </w:r>
          </w:p>
        </w:tc>
        <w:tc>
          <w:tcPr>
            <w:tcW w:w="3626" w:type="dxa"/>
            <w:gridSpan w:val="5"/>
            <w:tcBorders>
              <w:top w:val="single" w:sz="12" w:space="0" w:color="auto"/>
              <w:left w:val="single" w:sz="12" w:space="0" w:color="auto"/>
              <w:bottom w:val="single" w:sz="12" w:space="0" w:color="auto"/>
              <w:right w:val="single" w:sz="4" w:space="0" w:color="auto"/>
            </w:tcBorders>
          </w:tcPr>
          <w:p w:rsidR="00826921" w:rsidRPr="00603DAF" w:rsidRDefault="00826921" w:rsidP="009A52E4">
            <w:pPr>
              <w:spacing w:line="276" w:lineRule="auto"/>
              <w:jc w:val="center"/>
              <w:rPr>
                <w:sz w:val="20"/>
                <w:lang w:val="lt-LT" w:eastAsia="lt-LT"/>
              </w:rPr>
            </w:pPr>
          </w:p>
        </w:tc>
        <w:tc>
          <w:tcPr>
            <w:tcW w:w="993" w:type="dxa"/>
            <w:tcBorders>
              <w:top w:val="single" w:sz="12" w:space="0" w:color="auto"/>
              <w:left w:val="single" w:sz="4" w:space="0" w:color="auto"/>
              <w:bottom w:val="single" w:sz="12" w:space="0" w:color="auto"/>
              <w:right w:val="single" w:sz="4" w:space="0" w:color="auto"/>
            </w:tcBorders>
          </w:tcPr>
          <w:p w:rsidR="00826921" w:rsidRPr="00603DAF" w:rsidRDefault="00826921" w:rsidP="009A52E4">
            <w:pPr>
              <w:spacing w:line="276" w:lineRule="auto"/>
              <w:jc w:val="center"/>
              <w:rPr>
                <w:sz w:val="20"/>
                <w:lang w:val="lt-LT" w:eastAsia="lt-LT"/>
              </w:rPr>
            </w:pPr>
            <w:r w:rsidRPr="00603DAF">
              <w:rPr>
                <w:sz w:val="20"/>
                <w:lang w:val="lt-LT" w:eastAsia="lt-LT"/>
              </w:rPr>
              <w:t>4</w:t>
            </w:r>
          </w:p>
        </w:tc>
        <w:tc>
          <w:tcPr>
            <w:tcW w:w="995" w:type="dxa"/>
            <w:tcBorders>
              <w:top w:val="single" w:sz="12" w:space="0" w:color="auto"/>
              <w:left w:val="single" w:sz="4" w:space="0" w:color="auto"/>
              <w:bottom w:val="single" w:sz="12" w:space="0" w:color="auto"/>
              <w:right w:val="single" w:sz="4" w:space="0" w:color="auto"/>
            </w:tcBorders>
          </w:tcPr>
          <w:p w:rsidR="00826921" w:rsidRPr="00603DAF" w:rsidRDefault="00826921" w:rsidP="009A52E4">
            <w:pPr>
              <w:spacing w:line="276" w:lineRule="auto"/>
              <w:jc w:val="center"/>
              <w:rPr>
                <w:b/>
                <w:sz w:val="20"/>
                <w:lang w:val="lt-LT" w:eastAsia="lt-LT"/>
              </w:rPr>
            </w:pPr>
            <w:r w:rsidRPr="00603DAF">
              <w:rPr>
                <w:b/>
                <w:sz w:val="20"/>
                <w:lang w:val="lt-LT" w:eastAsia="lt-LT"/>
              </w:rPr>
              <w:t>4</w:t>
            </w:r>
          </w:p>
        </w:tc>
        <w:tc>
          <w:tcPr>
            <w:tcW w:w="995" w:type="dxa"/>
            <w:tcBorders>
              <w:top w:val="single" w:sz="12" w:space="0" w:color="auto"/>
              <w:left w:val="single" w:sz="4" w:space="0" w:color="auto"/>
              <w:bottom w:val="single" w:sz="12" w:space="0" w:color="auto"/>
              <w:right w:val="single" w:sz="12" w:space="0" w:color="auto"/>
            </w:tcBorders>
          </w:tcPr>
          <w:p w:rsidR="00826921" w:rsidRPr="00603DAF" w:rsidRDefault="00826921" w:rsidP="009A52E4">
            <w:pPr>
              <w:spacing w:line="276" w:lineRule="auto"/>
              <w:jc w:val="center"/>
              <w:rPr>
                <w:b/>
                <w:sz w:val="20"/>
                <w:lang w:val="lt-LT" w:eastAsia="lt-LT"/>
              </w:rPr>
            </w:pPr>
            <w:r w:rsidRPr="00603DAF">
              <w:rPr>
                <w:b/>
                <w:sz w:val="20"/>
                <w:lang w:val="lt-LT" w:eastAsia="lt-LT"/>
              </w:rPr>
              <w:t>8</w:t>
            </w:r>
          </w:p>
        </w:tc>
      </w:tr>
      <w:tr w:rsidR="00826921" w:rsidRPr="0036665F" w:rsidTr="00826921">
        <w:trPr>
          <w:trHeight w:val="217"/>
        </w:trPr>
        <w:tc>
          <w:tcPr>
            <w:tcW w:w="4376" w:type="dxa"/>
            <w:gridSpan w:val="2"/>
            <w:tcBorders>
              <w:top w:val="single" w:sz="12" w:space="0" w:color="auto"/>
              <w:left w:val="single" w:sz="12" w:space="0" w:color="auto"/>
              <w:bottom w:val="single" w:sz="12" w:space="0" w:color="auto"/>
              <w:right w:val="single" w:sz="12" w:space="0" w:color="auto"/>
            </w:tcBorders>
            <w:hideMark/>
          </w:tcPr>
          <w:p w:rsidR="00826921" w:rsidRPr="00603DAF" w:rsidRDefault="00826921" w:rsidP="009A52E4">
            <w:pPr>
              <w:spacing w:line="276" w:lineRule="auto"/>
              <w:jc w:val="right"/>
              <w:rPr>
                <w:sz w:val="20"/>
                <w:lang w:val="lt-LT" w:eastAsia="lt-LT"/>
              </w:rPr>
            </w:pPr>
            <w:r w:rsidRPr="00603DAF">
              <w:rPr>
                <w:b/>
                <w:sz w:val="20"/>
                <w:lang w:val="lt-LT" w:eastAsia="lt-LT"/>
              </w:rPr>
              <w:t>Iš viso</w:t>
            </w:r>
            <w:r>
              <w:rPr>
                <w:b/>
                <w:sz w:val="20"/>
                <w:lang w:val="lt-LT" w:eastAsia="lt-LT"/>
              </w:rPr>
              <w:t>:</w:t>
            </w:r>
          </w:p>
        </w:tc>
        <w:tc>
          <w:tcPr>
            <w:tcW w:w="855" w:type="dxa"/>
            <w:tcBorders>
              <w:top w:val="single" w:sz="12" w:space="0" w:color="auto"/>
              <w:left w:val="single" w:sz="12" w:space="0" w:color="auto"/>
              <w:bottom w:val="single" w:sz="12" w:space="0" w:color="auto"/>
              <w:right w:val="single" w:sz="2" w:space="0" w:color="auto"/>
            </w:tcBorders>
          </w:tcPr>
          <w:p w:rsidR="00826921" w:rsidRPr="00603DAF" w:rsidRDefault="00826921" w:rsidP="009A52E4">
            <w:pPr>
              <w:spacing w:line="276" w:lineRule="auto"/>
              <w:jc w:val="center"/>
              <w:rPr>
                <w:b/>
                <w:sz w:val="20"/>
                <w:lang w:val="lt-LT" w:eastAsia="lt-LT"/>
              </w:rPr>
            </w:pPr>
            <w:r>
              <w:rPr>
                <w:b/>
                <w:sz w:val="20"/>
                <w:lang w:val="lt-LT" w:eastAsia="lt-LT"/>
              </w:rPr>
              <w:t>2</w:t>
            </w:r>
          </w:p>
        </w:tc>
        <w:tc>
          <w:tcPr>
            <w:tcW w:w="857" w:type="dxa"/>
            <w:tcBorders>
              <w:top w:val="single" w:sz="12" w:space="0" w:color="auto"/>
              <w:left w:val="single" w:sz="2" w:space="0" w:color="auto"/>
              <w:bottom w:val="single" w:sz="12" w:space="0" w:color="auto"/>
              <w:right w:val="single" w:sz="2" w:space="0" w:color="auto"/>
            </w:tcBorders>
          </w:tcPr>
          <w:p w:rsidR="00826921" w:rsidRPr="00603DAF" w:rsidRDefault="00C610DF" w:rsidP="009A52E4">
            <w:pPr>
              <w:spacing w:line="276" w:lineRule="auto"/>
              <w:jc w:val="center"/>
              <w:rPr>
                <w:b/>
                <w:sz w:val="20"/>
                <w:lang w:val="lt-LT" w:eastAsia="lt-LT"/>
              </w:rPr>
            </w:pPr>
            <w:r>
              <w:rPr>
                <w:b/>
                <w:sz w:val="20"/>
                <w:lang w:val="lt-LT" w:eastAsia="lt-LT"/>
              </w:rPr>
              <w:t>4</w:t>
            </w:r>
          </w:p>
        </w:tc>
        <w:tc>
          <w:tcPr>
            <w:tcW w:w="952" w:type="dxa"/>
            <w:gridSpan w:val="2"/>
            <w:tcBorders>
              <w:top w:val="single" w:sz="12" w:space="0" w:color="auto"/>
              <w:left w:val="single" w:sz="2" w:space="0" w:color="auto"/>
              <w:bottom w:val="single" w:sz="12" w:space="0" w:color="auto"/>
              <w:right w:val="single" w:sz="2" w:space="0" w:color="auto"/>
            </w:tcBorders>
          </w:tcPr>
          <w:p w:rsidR="00826921" w:rsidRPr="00603DAF" w:rsidRDefault="00826921" w:rsidP="009A52E4">
            <w:pPr>
              <w:spacing w:line="276" w:lineRule="auto"/>
              <w:jc w:val="center"/>
              <w:rPr>
                <w:b/>
                <w:sz w:val="20"/>
                <w:lang w:val="lt-LT" w:eastAsia="lt-LT"/>
              </w:rPr>
            </w:pPr>
            <w:r>
              <w:rPr>
                <w:b/>
                <w:sz w:val="20"/>
                <w:lang w:val="lt-LT" w:eastAsia="lt-LT"/>
              </w:rPr>
              <w:t>3</w:t>
            </w:r>
          </w:p>
        </w:tc>
        <w:tc>
          <w:tcPr>
            <w:tcW w:w="962" w:type="dxa"/>
            <w:tcBorders>
              <w:top w:val="single" w:sz="12" w:space="0" w:color="auto"/>
              <w:left w:val="single" w:sz="2" w:space="0" w:color="auto"/>
              <w:bottom w:val="single" w:sz="12" w:space="0" w:color="auto"/>
              <w:right w:val="single" w:sz="4" w:space="0" w:color="auto"/>
            </w:tcBorders>
          </w:tcPr>
          <w:p w:rsidR="00826921" w:rsidRPr="00603DAF" w:rsidRDefault="00826921" w:rsidP="009A52E4">
            <w:pPr>
              <w:spacing w:line="276" w:lineRule="auto"/>
              <w:jc w:val="center"/>
              <w:rPr>
                <w:b/>
                <w:sz w:val="20"/>
                <w:lang w:val="lt-LT" w:eastAsia="lt-LT"/>
              </w:rPr>
            </w:pPr>
            <w:r>
              <w:rPr>
                <w:b/>
                <w:sz w:val="20"/>
                <w:lang w:val="lt-LT" w:eastAsia="lt-LT"/>
              </w:rPr>
              <w:t>4</w:t>
            </w:r>
          </w:p>
        </w:tc>
        <w:tc>
          <w:tcPr>
            <w:tcW w:w="993" w:type="dxa"/>
            <w:tcBorders>
              <w:top w:val="single" w:sz="12" w:space="0" w:color="auto"/>
              <w:left w:val="single" w:sz="4" w:space="0" w:color="auto"/>
              <w:bottom w:val="single" w:sz="12" w:space="0" w:color="auto"/>
              <w:right w:val="single" w:sz="4" w:space="0" w:color="auto"/>
            </w:tcBorders>
          </w:tcPr>
          <w:p w:rsidR="00826921" w:rsidRPr="00603DAF" w:rsidRDefault="00826921" w:rsidP="009A52E4">
            <w:pPr>
              <w:spacing w:line="276" w:lineRule="auto"/>
              <w:jc w:val="center"/>
              <w:rPr>
                <w:b/>
                <w:sz w:val="20"/>
                <w:lang w:val="lt-LT" w:eastAsia="lt-LT"/>
              </w:rPr>
            </w:pPr>
            <w:r>
              <w:rPr>
                <w:b/>
                <w:sz w:val="20"/>
                <w:lang w:val="lt-LT" w:eastAsia="lt-LT"/>
              </w:rPr>
              <w:t>33</w:t>
            </w:r>
          </w:p>
        </w:tc>
        <w:tc>
          <w:tcPr>
            <w:tcW w:w="995" w:type="dxa"/>
            <w:tcBorders>
              <w:top w:val="single" w:sz="12" w:space="0" w:color="auto"/>
              <w:left w:val="single" w:sz="4" w:space="0" w:color="auto"/>
              <w:bottom w:val="single" w:sz="12" w:space="0" w:color="auto"/>
              <w:right w:val="single" w:sz="6" w:space="0" w:color="000000"/>
            </w:tcBorders>
          </w:tcPr>
          <w:p w:rsidR="00826921" w:rsidRPr="00603DAF" w:rsidRDefault="00826921" w:rsidP="009A52E4">
            <w:pPr>
              <w:spacing w:line="276" w:lineRule="auto"/>
              <w:jc w:val="center"/>
              <w:rPr>
                <w:b/>
                <w:sz w:val="20"/>
                <w:lang w:val="lt-LT" w:eastAsia="lt-LT"/>
              </w:rPr>
            </w:pPr>
            <w:r>
              <w:rPr>
                <w:b/>
                <w:sz w:val="20"/>
                <w:lang w:val="lt-LT" w:eastAsia="lt-LT"/>
              </w:rPr>
              <w:t>36</w:t>
            </w:r>
          </w:p>
        </w:tc>
        <w:tc>
          <w:tcPr>
            <w:tcW w:w="995" w:type="dxa"/>
            <w:tcBorders>
              <w:top w:val="single" w:sz="12" w:space="0" w:color="auto"/>
              <w:left w:val="single" w:sz="6" w:space="0" w:color="000000"/>
              <w:bottom w:val="single" w:sz="12" w:space="0" w:color="auto"/>
              <w:right w:val="single" w:sz="12" w:space="0" w:color="auto"/>
            </w:tcBorders>
          </w:tcPr>
          <w:p w:rsidR="00826921" w:rsidRPr="00603DAF" w:rsidRDefault="00826921" w:rsidP="009A52E4">
            <w:pPr>
              <w:spacing w:line="276" w:lineRule="auto"/>
              <w:jc w:val="center"/>
              <w:rPr>
                <w:b/>
                <w:sz w:val="20"/>
                <w:lang w:val="lt-LT" w:eastAsia="lt-LT"/>
              </w:rPr>
            </w:pPr>
            <w:r>
              <w:rPr>
                <w:b/>
                <w:sz w:val="20"/>
                <w:lang w:val="lt-LT" w:eastAsia="lt-LT"/>
              </w:rPr>
              <w:t>82</w:t>
            </w:r>
          </w:p>
        </w:tc>
      </w:tr>
    </w:tbl>
    <w:p w:rsidR="008C6CFC" w:rsidRPr="008C6CFC" w:rsidRDefault="008C6CFC" w:rsidP="009A4FDD">
      <w:pPr>
        <w:rPr>
          <w:lang w:val="lt-LT"/>
        </w:rPr>
      </w:pPr>
      <w:r w:rsidRPr="008C6CFC">
        <w:rPr>
          <w:lang w:val="lt-LT"/>
        </w:rPr>
        <w:t>* 5 klasės mokiniai turi 2 atskiras pamokas per savaitę ir 24 bendras su 6 klasės mokiniais. Iš viso -26 pamokos</w:t>
      </w:r>
      <w:r>
        <w:rPr>
          <w:lang w:val="lt-LT"/>
        </w:rPr>
        <w:t xml:space="preserve"> per savaitę.</w:t>
      </w:r>
    </w:p>
    <w:p w:rsidR="009A4FDD" w:rsidRPr="008C6CFC" w:rsidRDefault="008C6CFC" w:rsidP="009A4FDD">
      <w:pPr>
        <w:rPr>
          <w:lang w:val="lt-LT"/>
        </w:rPr>
      </w:pPr>
      <w:r w:rsidRPr="008C6CFC">
        <w:rPr>
          <w:lang w:val="lt-LT"/>
        </w:rPr>
        <w:lastRenderedPageBreak/>
        <w:t>* 6 klasės mokiniai turi 4 atskiras pamokas per savaitę ir 24  bendras su 5 klasės mokiniais. Iš viso – 30 pamok</w:t>
      </w:r>
      <w:r>
        <w:rPr>
          <w:lang w:val="lt-LT"/>
        </w:rPr>
        <w:t>ų per savaitę</w:t>
      </w:r>
    </w:p>
    <w:p w:rsidR="008C6CFC" w:rsidRPr="008C6CFC" w:rsidRDefault="008C6CFC" w:rsidP="009A4FDD">
      <w:pPr>
        <w:rPr>
          <w:lang w:val="lt-LT"/>
        </w:rPr>
      </w:pPr>
      <w:r w:rsidRPr="008C6CFC">
        <w:rPr>
          <w:lang w:val="lt-LT"/>
        </w:rPr>
        <w:t>* 7 klasės mokiniai turi 3 atskiras ir 26 bendras su 8 klasės mokiniais. Iš viso -  29 pamokos</w:t>
      </w:r>
      <w:r>
        <w:rPr>
          <w:lang w:val="lt-LT"/>
        </w:rPr>
        <w:t xml:space="preserve"> per savaitę</w:t>
      </w:r>
      <w:r w:rsidRPr="008C6CFC">
        <w:rPr>
          <w:lang w:val="lt-LT"/>
        </w:rPr>
        <w:t>.</w:t>
      </w:r>
    </w:p>
    <w:p w:rsidR="008C6CFC" w:rsidRDefault="008C6CFC" w:rsidP="009A4FDD">
      <w:pPr>
        <w:rPr>
          <w:lang w:val="lt-LT"/>
        </w:rPr>
      </w:pPr>
      <w:r w:rsidRPr="008C6CFC">
        <w:rPr>
          <w:lang w:val="lt-LT"/>
        </w:rPr>
        <w:t>* 8 klasės mokiniai turi 4 atskiras pamokas ir 26  bendras su 7 klasės mokiniais</w:t>
      </w:r>
      <w:r>
        <w:rPr>
          <w:lang w:val="lt-LT"/>
        </w:rPr>
        <w:t>. Iš viso – 30 pamokų per savaitę.</w:t>
      </w:r>
    </w:p>
    <w:p w:rsidR="00C610DF" w:rsidRDefault="008C6CFC" w:rsidP="00C610DF">
      <w:pPr>
        <w:rPr>
          <w:lang w:val="lt-LT"/>
        </w:rPr>
      </w:pPr>
      <w:r>
        <w:rPr>
          <w:lang w:val="lt-LT"/>
        </w:rPr>
        <w:t>* 5-6 klasės komplektas ( 2+4+24),  7-8 klasės komplektas (3+4+26) ir kiekvienam komplektui 2 valandos mokinio poreikiams tenkinti ir 2 valandos neformaliojo ugdymo</w:t>
      </w:r>
      <w:r w:rsidR="00C610DF">
        <w:rPr>
          <w:lang w:val="lt-LT"/>
        </w:rPr>
        <w:t xml:space="preserve"> valandos. </w:t>
      </w:r>
    </w:p>
    <w:p w:rsidR="008C6CFC" w:rsidRPr="00C610DF" w:rsidRDefault="00C610DF" w:rsidP="00C610DF">
      <w:pPr>
        <w:rPr>
          <w:lang w:val="lt-LT"/>
        </w:rPr>
      </w:pPr>
      <w:r>
        <w:rPr>
          <w:b/>
          <w:lang w:val="lt-LT"/>
        </w:rPr>
        <w:t xml:space="preserve">* </w:t>
      </w:r>
      <w:r w:rsidRPr="00E7136E">
        <w:rPr>
          <w:lang w:val="lt-LT"/>
        </w:rPr>
        <w:t>P</w:t>
      </w:r>
      <w:r w:rsidR="008C6CFC" w:rsidRPr="00E7136E">
        <w:rPr>
          <w:lang w:val="lt-LT"/>
        </w:rPr>
        <w:t>agal 20</w:t>
      </w:r>
      <w:r w:rsidRPr="00E7136E">
        <w:rPr>
          <w:lang w:val="lt-LT"/>
        </w:rPr>
        <w:t xml:space="preserve">17/2018 m .m. ugdymo plano 103 ir 124 </w:t>
      </w:r>
      <w:r w:rsidR="008C6CFC" w:rsidRPr="00E7136E">
        <w:rPr>
          <w:lang w:val="lt-LT"/>
        </w:rPr>
        <w:t xml:space="preserve"> punktus</w:t>
      </w:r>
      <w:r w:rsidRPr="00E7136E">
        <w:rPr>
          <w:lang w:val="lt-LT"/>
        </w:rPr>
        <w:t xml:space="preserve"> 5-6 klasės komplektui -33 val., 7-8 klasės komplektui 36 val.</w:t>
      </w:r>
      <w:r>
        <w:rPr>
          <w:b/>
          <w:lang w:val="lt-LT"/>
        </w:rPr>
        <w:t xml:space="preserve"> </w:t>
      </w:r>
    </w:p>
    <w:p w:rsidR="008C6CFC" w:rsidRDefault="008C6CFC" w:rsidP="008C6CFC">
      <w:pPr>
        <w:rPr>
          <w:lang w:val="lt-LT"/>
        </w:rPr>
      </w:pPr>
    </w:p>
    <w:p w:rsidR="00603DAF" w:rsidRPr="0036665F" w:rsidRDefault="003B2C13" w:rsidP="00012A2B">
      <w:pPr>
        <w:tabs>
          <w:tab w:val="left" w:pos="709"/>
        </w:tabs>
        <w:jc w:val="center"/>
        <w:rPr>
          <w:b/>
          <w:caps/>
          <w:lang w:val="lt-LT"/>
        </w:rPr>
      </w:pPr>
      <w:r w:rsidRPr="0036665F">
        <w:rPr>
          <w:b/>
          <w:caps/>
          <w:lang w:val="lt-LT"/>
        </w:rPr>
        <w:t>IV SKYRIUS</w:t>
      </w:r>
    </w:p>
    <w:p w:rsidR="003B2C13" w:rsidRDefault="004B58EF" w:rsidP="003B2C13">
      <w:pPr>
        <w:spacing w:after="200" w:line="276" w:lineRule="auto"/>
        <w:jc w:val="center"/>
        <w:rPr>
          <w:b/>
          <w:caps/>
          <w:lang w:val="lt-LT"/>
        </w:rPr>
      </w:pPr>
      <w:r w:rsidRPr="0036665F">
        <w:rPr>
          <w:b/>
          <w:caps/>
          <w:lang w:val="lt-LT"/>
        </w:rPr>
        <w:t>PIRMASIS</w:t>
      </w:r>
      <w:r w:rsidR="003B2C13" w:rsidRPr="0036665F">
        <w:rPr>
          <w:b/>
          <w:caps/>
          <w:lang w:val="lt-LT"/>
        </w:rPr>
        <w:t xml:space="preserve">  SKIRSNIS</w:t>
      </w:r>
    </w:p>
    <w:p w:rsidR="00603DAF" w:rsidRPr="00603DAF" w:rsidRDefault="00603DAF" w:rsidP="00603DAF">
      <w:pPr>
        <w:spacing w:after="200" w:line="276" w:lineRule="auto"/>
        <w:jc w:val="center"/>
        <w:rPr>
          <w:b/>
          <w:caps/>
          <w:lang w:val="lt-LT"/>
        </w:rPr>
      </w:pPr>
      <w:r>
        <w:rPr>
          <w:b/>
          <w:caps/>
          <w:lang w:val="lt-LT"/>
        </w:rPr>
        <w:t>mokinių, turinčių sp</w:t>
      </w:r>
      <w:r w:rsidR="00025E15">
        <w:rPr>
          <w:b/>
          <w:caps/>
          <w:lang w:val="lt-LT"/>
        </w:rPr>
        <w:t>E</w:t>
      </w:r>
      <w:r>
        <w:rPr>
          <w:b/>
          <w:caps/>
          <w:lang w:val="lt-LT"/>
        </w:rPr>
        <w:t>cialiųjų ugdymosi poreikių (išskyrus atsirandančius dėl išskirtinių gabumų) ugdymo organizavimas</w:t>
      </w:r>
      <w:r w:rsidRPr="00603DAF">
        <w:rPr>
          <w:lang w:val="lt-LT"/>
        </w:rPr>
        <w:t xml:space="preserve"> </w:t>
      </w:r>
    </w:p>
    <w:p w:rsidR="00012A2B" w:rsidRDefault="00012A2B" w:rsidP="00012A2B">
      <w:pPr>
        <w:pStyle w:val="Betarp"/>
        <w:jc w:val="both"/>
        <w:rPr>
          <w:lang w:val="lt-LT"/>
        </w:rPr>
      </w:pPr>
      <w:r>
        <w:rPr>
          <w:lang w:val="lt-LT"/>
        </w:rPr>
        <w:t xml:space="preserve">            </w:t>
      </w:r>
      <w:r w:rsidR="00025E15">
        <w:rPr>
          <w:lang w:val="lt-LT"/>
        </w:rPr>
        <w:t>97</w:t>
      </w:r>
      <w:r>
        <w:rPr>
          <w:lang w:val="lt-LT"/>
        </w:rPr>
        <w:t xml:space="preserve">. Mokykla </w:t>
      </w:r>
      <w:r w:rsidRPr="00012A2B">
        <w:rPr>
          <w:lang w:val="lt-LT"/>
        </w:rPr>
        <w:t xml:space="preserve"> rengiamame ugdymo plane numato sąlygas mokiniui, turinčiam specialiųjų ugdymosi poreikių, lavintis ir mokytis pagal gebėjimus ir galias, teikti pagalbą ir paslaugas, kurios padėtų didinti ugdymosi veiksmingumą, įveikti ugdymosi sunkumus ir plėtotų mokinio gebėjimus. </w:t>
      </w:r>
    </w:p>
    <w:p w:rsidR="00012A2B" w:rsidRDefault="00012A2B" w:rsidP="00012A2B">
      <w:pPr>
        <w:pStyle w:val="Betarp"/>
        <w:jc w:val="both"/>
        <w:rPr>
          <w:lang w:val="lt-LT"/>
        </w:rPr>
      </w:pPr>
      <w:r>
        <w:rPr>
          <w:lang w:val="lt-LT"/>
        </w:rPr>
        <w:t xml:space="preserve">            98. Mokykla </w:t>
      </w:r>
      <w:r w:rsidRPr="00012A2B">
        <w:rPr>
          <w:lang w:val="lt-LT"/>
        </w:rPr>
        <w:t xml:space="preserve">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šio skyriaus nuostatomis ir atsižvelgia į: </w:t>
      </w:r>
      <w:r>
        <w:rPr>
          <w:lang w:val="lt-LT"/>
        </w:rPr>
        <w:t xml:space="preserve"> </w:t>
      </w:r>
    </w:p>
    <w:p w:rsidR="00012A2B" w:rsidRDefault="00012A2B" w:rsidP="00012A2B">
      <w:pPr>
        <w:pStyle w:val="Betarp"/>
        <w:jc w:val="both"/>
        <w:rPr>
          <w:lang w:val="lt-LT"/>
        </w:rPr>
      </w:pPr>
      <w:r>
        <w:rPr>
          <w:lang w:val="lt-LT"/>
        </w:rPr>
        <w:t xml:space="preserve">           98.</w:t>
      </w:r>
      <w:r w:rsidRPr="00012A2B">
        <w:rPr>
          <w:lang w:val="lt-LT"/>
        </w:rPr>
        <w:t xml:space="preserve">1. formaliojo švietimo programą; </w:t>
      </w:r>
    </w:p>
    <w:p w:rsidR="00012A2B" w:rsidRDefault="00012A2B" w:rsidP="00012A2B">
      <w:pPr>
        <w:pStyle w:val="Betarp"/>
        <w:jc w:val="both"/>
        <w:rPr>
          <w:lang w:val="lt-LT"/>
        </w:rPr>
      </w:pPr>
      <w:r>
        <w:rPr>
          <w:lang w:val="lt-LT"/>
        </w:rPr>
        <w:t xml:space="preserve">           98</w:t>
      </w:r>
      <w:r w:rsidRPr="00012A2B">
        <w:rPr>
          <w:lang w:val="lt-LT"/>
        </w:rPr>
        <w:t xml:space="preserve">.2. pagalbos ir paslaugų ugdymo procese reikmes, vykdydama švietimo pagalbos specialistų, gimnazijos vaiko gerovės komisijos, pedagoginių psichologinių ar švietimo pagalbos tarnybų rekomendacija; </w:t>
      </w:r>
    </w:p>
    <w:p w:rsidR="00012A2B" w:rsidRDefault="00012A2B" w:rsidP="00012A2B">
      <w:pPr>
        <w:pStyle w:val="Betarp"/>
        <w:jc w:val="both"/>
        <w:rPr>
          <w:lang w:val="lt-LT"/>
        </w:rPr>
      </w:pPr>
      <w:r>
        <w:rPr>
          <w:lang w:val="lt-LT"/>
        </w:rPr>
        <w:t xml:space="preserve">           98</w:t>
      </w:r>
      <w:r w:rsidRPr="00012A2B">
        <w:rPr>
          <w:lang w:val="lt-LT"/>
        </w:rPr>
        <w:t xml:space="preserve">.3. turimas mokymo lėšas; </w:t>
      </w:r>
    </w:p>
    <w:p w:rsidR="00012A2B" w:rsidRDefault="00012A2B" w:rsidP="00012A2B">
      <w:pPr>
        <w:pStyle w:val="Betarp"/>
        <w:jc w:val="both"/>
        <w:rPr>
          <w:lang w:val="lt-LT"/>
        </w:rPr>
      </w:pPr>
      <w:r>
        <w:rPr>
          <w:lang w:val="lt-LT"/>
        </w:rPr>
        <w:t xml:space="preserve">           98</w:t>
      </w:r>
      <w:r w:rsidRPr="00012A2B">
        <w:rPr>
          <w:lang w:val="lt-LT"/>
        </w:rPr>
        <w:t xml:space="preserve">.4. mokymosi aplinką. </w:t>
      </w:r>
    </w:p>
    <w:p w:rsidR="00012A2B" w:rsidRDefault="00012A2B" w:rsidP="00012A2B">
      <w:pPr>
        <w:pStyle w:val="Betarp"/>
        <w:jc w:val="both"/>
        <w:rPr>
          <w:lang w:val="lt-LT"/>
        </w:rPr>
      </w:pPr>
      <w:r>
        <w:rPr>
          <w:lang w:val="lt-LT"/>
        </w:rPr>
        <w:t xml:space="preserve">           99</w:t>
      </w:r>
      <w:r w:rsidRPr="00012A2B">
        <w:rPr>
          <w:lang w:val="lt-LT"/>
        </w:rPr>
        <w:t xml:space="preserve">. Bendrojo ugdymo dalykų programas mokiniui, turinčiam specialiųjų ugdymosi poreikių, pritaiko mokytojas, atsižvelgdamas į mokinio gebėjimus ir galias, bei pedagoginės-psichologinės tarnybos specialistų ir Vaiko gerovės komisijos rekomendacijas. </w:t>
      </w:r>
    </w:p>
    <w:p w:rsidR="00012A2B" w:rsidRDefault="00012A2B" w:rsidP="00012A2B">
      <w:pPr>
        <w:pStyle w:val="Betarp"/>
        <w:jc w:val="both"/>
        <w:rPr>
          <w:lang w:val="lt-LT"/>
        </w:rPr>
      </w:pPr>
      <w:r>
        <w:rPr>
          <w:lang w:val="lt-LT"/>
        </w:rPr>
        <w:t xml:space="preserve">          99.1.</w:t>
      </w:r>
      <w:r w:rsidRPr="00012A2B">
        <w:rPr>
          <w:lang w:val="lt-LT"/>
        </w:rPr>
        <w:t xml:space="preserve">užtikrinamas ugdymo nuoseklumas, tęstinumas; </w:t>
      </w:r>
    </w:p>
    <w:p w:rsidR="00012A2B" w:rsidRDefault="00012A2B" w:rsidP="00012A2B">
      <w:pPr>
        <w:pStyle w:val="Betarp"/>
        <w:jc w:val="both"/>
        <w:rPr>
          <w:lang w:val="lt-LT"/>
        </w:rPr>
      </w:pPr>
      <w:r>
        <w:rPr>
          <w:lang w:val="lt-LT"/>
        </w:rPr>
        <w:t xml:space="preserve">          99</w:t>
      </w:r>
      <w:r w:rsidRPr="00012A2B">
        <w:rPr>
          <w:lang w:val="lt-LT"/>
        </w:rPr>
        <w:t xml:space="preserve">.2. vadovaujamasi pagrindinio ar vidurinio ugdymo dalykų programoms įgyvendinti skiriamų savaitinių pamokų skaičiumi, nurodytu ugdymo plano 132, 148 punktuose; </w:t>
      </w:r>
    </w:p>
    <w:p w:rsidR="00025E15" w:rsidRDefault="00012A2B" w:rsidP="00012A2B">
      <w:pPr>
        <w:pStyle w:val="Betarp"/>
        <w:jc w:val="both"/>
        <w:rPr>
          <w:lang w:val="lt-LT"/>
        </w:rPr>
      </w:pPr>
      <w:r>
        <w:rPr>
          <w:lang w:val="lt-LT"/>
        </w:rPr>
        <w:t xml:space="preserve">          93. </w:t>
      </w:r>
      <w:r w:rsidRPr="00012A2B">
        <w:rPr>
          <w:lang w:val="lt-LT"/>
        </w:rPr>
        <w:t>3. galima keisti specialiųjų pamokų, pratybų ir individualiai pagalbai skiriamų valandų (pamokų) skaičių per mokslo metus, atsižvelgusi į mokinio reikmes, švietimo pagalbos specialistų, Vaiko gerovės komisijos ar Pedagoginės psichologinės tarnybos rekomendacijas.</w:t>
      </w:r>
    </w:p>
    <w:p w:rsidR="00012A2B" w:rsidRPr="00012A2B" w:rsidRDefault="00012A2B" w:rsidP="00012A2B">
      <w:pPr>
        <w:pStyle w:val="Betarp"/>
        <w:jc w:val="both"/>
        <w:rPr>
          <w:lang w:val="lt-LT"/>
        </w:rPr>
      </w:pPr>
    </w:p>
    <w:p w:rsidR="00025E15" w:rsidRPr="00025E15" w:rsidRDefault="00025E15" w:rsidP="00C9548F">
      <w:pPr>
        <w:pStyle w:val="Betarp"/>
        <w:ind w:firstLine="851"/>
        <w:jc w:val="center"/>
        <w:rPr>
          <w:b/>
          <w:lang w:val="lt-LT"/>
        </w:rPr>
      </w:pPr>
      <w:r>
        <w:rPr>
          <w:b/>
          <w:lang w:val="lt-LT"/>
        </w:rPr>
        <w:t>ANTRASIS</w:t>
      </w:r>
      <w:r w:rsidRPr="00025E15">
        <w:rPr>
          <w:b/>
          <w:lang w:val="lt-LT"/>
        </w:rPr>
        <w:t xml:space="preserve"> SKIRSNIS</w:t>
      </w:r>
    </w:p>
    <w:p w:rsidR="00025E15" w:rsidRPr="00025E15" w:rsidRDefault="00025E15" w:rsidP="00C9548F">
      <w:pPr>
        <w:pStyle w:val="Betarp"/>
        <w:ind w:firstLine="851"/>
        <w:jc w:val="center"/>
        <w:rPr>
          <w:b/>
          <w:lang w:val="lt-LT"/>
        </w:rPr>
      </w:pPr>
      <w:r w:rsidRPr="00025E15">
        <w:rPr>
          <w:b/>
          <w:lang w:val="lt-LT"/>
        </w:rPr>
        <w:t>MOKINIŲ, TURINČIŲ SPECIALIŲJŲ UGDYMOSI POREIKIŲ, MOKYMOSI PASIEKIMŲ IR PAŽANGOS VERTINIMAS</w:t>
      </w:r>
    </w:p>
    <w:p w:rsidR="00025E15" w:rsidRPr="00025E15" w:rsidRDefault="00025E15" w:rsidP="00C9548F">
      <w:pPr>
        <w:pStyle w:val="Betarp"/>
        <w:ind w:firstLine="851"/>
        <w:jc w:val="both"/>
        <w:rPr>
          <w:lang w:val="lt-LT"/>
        </w:rPr>
      </w:pPr>
      <w:r w:rsidRPr="00025E15">
        <w:rPr>
          <w:lang w:val="lt-LT"/>
        </w:rPr>
        <w:t xml:space="preserve"> </w:t>
      </w:r>
    </w:p>
    <w:p w:rsidR="00025E15" w:rsidRDefault="00E7136E" w:rsidP="00C9548F">
      <w:pPr>
        <w:pStyle w:val="Betarp"/>
        <w:ind w:firstLine="851"/>
        <w:jc w:val="both"/>
        <w:rPr>
          <w:lang w:val="lt-LT"/>
        </w:rPr>
      </w:pPr>
      <w:r>
        <w:rPr>
          <w:lang w:val="lt-LT"/>
        </w:rPr>
        <w:t>100</w:t>
      </w:r>
      <w:r w:rsidR="00025E15" w:rsidRPr="00025E15">
        <w:rPr>
          <w:lang w:val="lt-LT"/>
        </w:rPr>
        <w:t xml:space="preserve">. Mokinio, kuris mokosi pagal bendrojo ugdymo programą, mokymosi pasiekimai ir pažanga vertinami pagal bendrosiose programose numatytus pasiekimus ir vadovaujantis Bendrųjų ugdymo planų 44–55 punktų nuostatomis. </w:t>
      </w:r>
    </w:p>
    <w:p w:rsidR="00025E15" w:rsidRDefault="00E7136E" w:rsidP="00C9548F">
      <w:pPr>
        <w:pStyle w:val="Betarp"/>
        <w:ind w:firstLine="851"/>
        <w:jc w:val="both"/>
        <w:rPr>
          <w:lang w:val="lt-LT"/>
        </w:rPr>
      </w:pPr>
      <w:r>
        <w:rPr>
          <w:lang w:val="lt-LT"/>
        </w:rPr>
        <w:t>101</w:t>
      </w:r>
      <w:r w:rsidR="00025E15" w:rsidRPr="00025E15">
        <w:rPr>
          <w:lang w:val="lt-LT"/>
        </w:rPr>
        <w:t>. Mokinio, kuriam bendrojo ugdymo programa pritaikoma, mokymosi pažanga ir pasiekimai ugdymo procese vertinami pagal bendrojoje programoje numatytus pasiekimus, aptarus su mokiniu, jo tėvais (globėjais, rūpintojais), švietimo pagal</w:t>
      </w:r>
      <w:r w:rsidR="00025E15">
        <w:rPr>
          <w:lang w:val="lt-LT"/>
        </w:rPr>
        <w:t>bą teikiančiais specialistais.</w:t>
      </w:r>
      <w:r w:rsidR="00025E15" w:rsidRPr="00025E15">
        <w:rPr>
          <w:lang w:val="lt-LT"/>
        </w:rPr>
        <w:t xml:space="preserve"> </w:t>
      </w:r>
    </w:p>
    <w:p w:rsidR="00603DAF" w:rsidRDefault="00603DAF" w:rsidP="00025E15">
      <w:pPr>
        <w:spacing w:after="200" w:line="276" w:lineRule="auto"/>
        <w:jc w:val="both"/>
        <w:rPr>
          <w:lang w:val="lt-LT"/>
        </w:rPr>
      </w:pPr>
    </w:p>
    <w:p w:rsidR="00A353BA" w:rsidRDefault="00A353BA" w:rsidP="00025E15">
      <w:pPr>
        <w:spacing w:after="200" w:line="276" w:lineRule="auto"/>
        <w:jc w:val="both"/>
        <w:rPr>
          <w:lang w:val="lt-LT"/>
        </w:rPr>
      </w:pPr>
    </w:p>
    <w:p w:rsidR="00025E15" w:rsidRPr="00025E15" w:rsidRDefault="00025E15" w:rsidP="00025E15">
      <w:pPr>
        <w:pStyle w:val="Betarp"/>
        <w:jc w:val="center"/>
        <w:rPr>
          <w:b/>
          <w:lang w:val="lt-LT"/>
        </w:rPr>
      </w:pPr>
      <w:r w:rsidRPr="00025E15">
        <w:rPr>
          <w:b/>
          <w:lang w:val="lt-LT"/>
        </w:rPr>
        <w:t>TREČIASIS SKIRSNIS</w:t>
      </w:r>
    </w:p>
    <w:p w:rsidR="003B2C13" w:rsidRPr="00025E15" w:rsidRDefault="003B2C13" w:rsidP="00025E15">
      <w:pPr>
        <w:pStyle w:val="Betarp"/>
        <w:jc w:val="center"/>
        <w:rPr>
          <w:b/>
          <w:lang w:val="lt-LT"/>
        </w:rPr>
      </w:pPr>
      <w:r w:rsidRPr="00025E15">
        <w:rPr>
          <w:b/>
          <w:caps/>
          <w:lang w:val="lt-LT"/>
        </w:rPr>
        <w:t>ŠVIETIMO PAGALBOS (psichologinės Specialiosios pedagoginės socialinės pedagoginės ir  specialiosios</w:t>
      </w:r>
      <w:r w:rsidRPr="00025E15">
        <w:rPr>
          <w:b/>
          <w:lang w:val="lt-LT"/>
        </w:rPr>
        <w:t xml:space="preserve"> </w:t>
      </w:r>
      <w:r w:rsidRPr="00025E15">
        <w:rPr>
          <w:b/>
          <w:caps/>
          <w:lang w:val="lt-LT"/>
        </w:rPr>
        <w:t>pagalbOS teikImaS</w:t>
      </w:r>
    </w:p>
    <w:p w:rsidR="003B2C13" w:rsidRPr="0036665F" w:rsidRDefault="003B2C13" w:rsidP="003B2C13">
      <w:pPr>
        <w:ind w:firstLine="851"/>
        <w:jc w:val="center"/>
        <w:rPr>
          <w:b/>
          <w:caps/>
          <w:lang w:val="lt-LT"/>
        </w:rPr>
      </w:pPr>
    </w:p>
    <w:p w:rsidR="003B2C13" w:rsidRPr="0036665F" w:rsidRDefault="00C9548F" w:rsidP="00C9548F">
      <w:pPr>
        <w:suppressAutoHyphens/>
        <w:ind w:firstLine="851"/>
        <w:jc w:val="both"/>
        <w:rPr>
          <w:spacing w:val="-1"/>
          <w:lang w:val="lt-LT" w:eastAsia="lt-LT"/>
        </w:rPr>
      </w:pPr>
      <w:r>
        <w:rPr>
          <w:lang w:val="lt-LT"/>
        </w:rPr>
        <w:t>1</w:t>
      </w:r>
      <w:r w:rsidR="005E4B7B">
        <w:rPr>
          <w:lang w:val="lt-LT"/>
        </w:rPr>
        <w:t>0</w:t>
      </w:r>
      <w:r w:rsidR="00E7136E">
        <w:rPr>
          <w:lang w:val="lt-LT"/>
        </w:rPr>
        <w:t>2</w:t>
      </w:r>
      <w:r w:rsidR="003B2C13" w:rsidRPr="0036665F">
        <w:rPr>
          <w:lang w:val="lt-LT"/>
        </w:rPr>
        <w:t>.Specialiosios pedagoginės ir specialiosios pagalbos paskirtis – didinti ugdymo veiksmingumą.</w:t>
      </w:r>
    </w:p>
    <w:p w:rsidR="003B2C13" w:rsidRPr="00E7136E" w:rsidRDefault="00E7136E" w:rsidP="00E7136E">
      <w:pPr>
        <w:suppressAutoHyphens/>
        <w:jc w:val="both"/>
        <w:rPr>
          <w:spacing w:val="-1"/>
          <w:lang w:val="lt-LT" w:eastAsia="lt-LT"/>
        </w:rPr>
      </w:pPr>
      <w:r>
        <w:rPr>
          <w:lang w:val="lt-LT"/>
        </w:rPr>
        <w:t xml:space="preserve">              103. </w:t>
      </w:r>
      <w:r w:rsidR="003B2C13" w:rsidRPr="00E7136E">
        <w:rPr>
          <w:lang w:val="lt-LT"/>
        </w:rPr>
        <w:t>Mokykla specialiąją pedagoginę ir specialiąją pagalbą mokiniui teikia, vadovaudamasi teisės aktais ir įgyvendindama pedagoginės psichologinės ar švietimo pagalbos tarnybos ir mokyklos vaiko gerovės komisijos rekomendacijas.</w:t>
      </w:r>
    </w:p>
    <w:p w:rsidR="003B2C13" w:rsidRPr="00E7136E" w:rsidRDefault="003B2C13" w:rsidP="00E7136E">
      <w:pPr>
        <w:pStyle w:val="Sraopastraipa"/>
        <w:numPr>
          <w:ilvl w:val="0"/>
          <w:numId w:val="20"/>
        </w:numPr>
        <w:tabs>
          <w:tab w:val="left" w:pos="1134"/>
        </w:tabs>
        <w:ind w:left="0" w:firstLine="360"/>
        <w:jc w:val="both"/>
        <w:rPr>
          <w:spacing w:val="-1"/>
          <w:lang w:val="lt-LT" w:eastAsia="lt-LT"/>
        </w:rPr>
      </w:pPr>
      <w:r w:rsidRPr="00E7136E">
        <w:rPr>
          <w:spacing w:val="-1"/>
          <w:lang w:val="lt-LT" w:eastAsia="lt-LT"/>
        </w:rPr>
        <w:t>Psichologinė pagalba, specialioji pedagoginė pagalba, socialinė pedagoginė pagalba, specialioji pagalba teikiamos vadovaujantis Psichologinės pagalbos teikimo tvarkos aprašu, patvirtintu Lietuvos Respublikos švietimo ir mokslo ministro 2011 m. liepos 5 d. įsakymu Nr. V- 1215, Specialiosios pedagoginės pagalbos teikimo tvarkos aprašu, patvirtintu Lietuvos Respublikos švietimo ir mokslo ministro 2011 m. liepos 8 d. įsakymu Nr. V- 1228, Socialinės pedagoginės pagalbos teikimo tvarkos aprašu, patvirtintu Lietuvos Respublikos švietimo ir mokslo ministro 2004 m. birželio 15 d. įsakymu Nr. ISAK- 941, Specialiosios pagalbos teikimo mokyklose (išskyrus aukštąsias mokyklas) tvarkos aprašu, patvirtintu Lietuvos Respublikos švietimo ir mokslo ministro 2011 m. liepos 8 d. įsakymu Nr. V-1229.</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10</w:t>
      </w:r>
      <w:r w:rsidR="00E7136E">
        <w:rPr>
          <w:lang w:val="lt-LT"/>
        </w:rPr>
        <w:t>5</w:t>
      </w:r>
      <w:r>
        <w:rPr>
          <w:lang w:val="lt-LT"/>
        </w:rPr>
        <w:t xml:space="preserve">. </w:t>
      </w:r>
      <w:r w:rsidR="004B58EF" w:rsidRPr="0036665F">
        <w:rPr>
          <w:lang w:val="lt-LT"/>
        </w:rPr>
        <w:t>Specialioji pedagoginė pagalba teikiama:</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lang w:val="lt-LT"/>
        </w:rPr>
      </w:pPr>
      <w:r>
        <w:rPr>
          <w:lang w:val="lt-LT"/>
        </w:rPr>
        <w:t>10</w:t>
      </w:r>
      <w:r w:rsidR="00E7136E">
        <w:rPr>
          <w:lang w:val="lt-LT"/>
        </w:rPr>
        <w:t>5</w:t>
      </w:r>
      <w:r w:rsidR="004B58EF" w:rsidRPr="0036665F">
        <w:rPr>
          <w:lang w:val="lt-LT"/>
        </w:rPr>
        <w:t>.1. vadovaujantis Specialiosios pedagoginės pagalbos teikimo tvarkos aprašu, patvirtintu Lietuvos Respublikos švietimo ir mokslo ministro 2011 m. liepos 8 d. įsakymu Nr. V-1228 „Dėl S</w:t>
      </w:r>
      <w:r w:rsidR="004B58EF" w:rsidRPr="0036665F">
        <w:rPr>
          <w:color w:val="000000"/>
          <w:lang w:val="lt-LT"/>
        </w:rPr>
        <w:t>pecialiosios pedagoginės pagalbos teikimo tvarkos aprašo patvirtinimo“;</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10</w:t>
      </w:r>
      <w:r w:rsidR="00E7136E">
        <w:rPr>
          <w:lang w:val="lt-LT"/>
        </w:rPr>
        <w:t>5</w:t>
      </w:r>
      <w:r w:rsidR="004B58EF" w:rsidRPr="0036665F">
        <w:rPr>
          <w:lang w:val="lt-LT"/>
        </w:rPr>
        <w:t>.2. 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10</w:t>
      </w:r>
      <w:r w:rsidR="00E7136E">
        <w:rPr>
          <w:lang w:val="lt-LT"/>
        </w:rPr>
        <w:t>5</w:t>
      </w:r>
      <w:r>
        <w:rPr>
          <w:lang w:val="lt-LT"/>
        </w:rPr>
        <w:t>.3</w:t>
      </w:r>
      <w:r w:rsidR="004B58EF" w:rsidRPr="0036665F">
        <w:rPr>
          <w:lang w:val="lt-LT"/>
        </w:rPr>
        <w:t xml:space="preserve">. kai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w:t>
      </w:r>
      <w:r w:rsidR="004B58EF" w:rsidRPr="0036665F">
        <w:rPr>
          <w:color w:val="000000"/>
          <w:lang w:val="lt-LT"/>
        </w:rPr>
        <w:t>paslaugas mokiniui gauti specialiosios paskirties įstaigoje, specialiojo ugdymo centruose</w:t>
      </w:r>
      <w:r w:rsidR="004B58EF" w:rsidRPr="0036665F">
        <w:rPr>
          <w:lang w:val="lt-LT"/>
        </w:rPr>
        <w:t>.</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10</w:t>
      </w:r>
      <w:r w:rsidR="00E7136E">
        <w:rPr>
          <w:lang w:val="lt-LT"/>
        </w:rPr>
        <w:t>6</w:t>
      </w:r>
      <w:r w:rsidR="004B58EF" w:rsidRPr="0036665F">
        <w:rPr>
          <w:lang w:val="lt-LT"/>
        </w:rPr>
        <w:t>. Specialioji pagalba:</w:t>
      </w:r>
    </w:p>
    <w:p w:rsidR="004B58EF" w:rsidRPr="0036665F" w:rsidRDefault="005E4B7B" w:rsidP="00C954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10</w:t>
      </w:r>
      <w:r w:rsidR="00E7136E">
        <w:rPr>
          <w:lang w:val="lt-LT"/>
        </w:rPr>
        <w:t>6</w:t>
      </w:r>
      <w:r w:rsidR="004B58EF" w:rsidRPr="0036665F">
        <w:rPr>
          <w:lang w:val="lt-LT"/>
        </w:rPr>
        <w:t>.1. teikiama vadovaujantis Specialiosios pagalbos teikimo mokyklose (išskyrus aukštąsias mokyklas) tvarkos aprašu, patvirtintu Lietuvos Respublikos švietimo ir mokslo ministro 2011 m. liepos 8 d. įsakymu Nr. V-1229 „Dėl S</w:t>
      </w:r>
      <w:r w:rsidR="004B58EF" w:rsidRPr="0036665F">
        <w:rPr>
          <w:color w:val="000000"/>
          <w:lang w:val="lt-LT"/>
        </w:rPr>
        <w:t>pecialiosios pagalbos teikimo mokyklose (išskyrus aukštąsias mokyklas) tvarkos aprašo patvirtinimo“</w:t>
      </w:r>
      <w:r w:rsidR="004B58EF" w:rsidRPr="0036665F">
        <w:rPr>
          <w:lang w:val="lt-LT"/>
        </w:rPr>
        <w:t>;</w:t>
      </w:r>
    </w:p>
    <w:p w:rsidR="003B2C13" w:rsidRPr="0036665F" w:rsidRDefault="003B2C13" w:rsidP="003B2C13">
      <w:pPr>
        <w:ind w:firstLine="851"/>
        <w:jc w:val="center"/>
        <w:rPr>
          <w:b/>
          <w:lang w:val="lt-LT"/>
        </w:rPr>
      </w:pPr>
    </w:p>
    <w:p w:rsidR="009A4FDD" w:rsidRDefault="009A4FDD" w:rsidP="009A4FDD">
      <w:pPr>
        <w:ind w:left="851"/>
        <w:jc w:val="both"/>
        <w:rPr>
          <w:b/>
          <w:lang w:val="lt-LT"/>
        </w:rPr>
      </w:pPr>
    </w:p>
    <w:p w:rsidR="00025E15" w:rsidRPr="0036665F" w:rsidRDefault="00025E15" w:rsidP="009A4FDD">
      <w:pPr>
        <w:ind w:left="851"/>
        <w:jc w:val="both"/>
        <w:rPr>
          <w:lang w:val="lt-LT"/>
        </w:rPr>
      </w:pPr>
    </w:p>
    <w:p w:rsidR="009A4FDD" w:rsidRPr="0036665F" w:rsidRDefault="009A4FDD" w:rsidP="009A4FDD">
      <w:pPr>
        <w:ind w:firstLine="851"/>
        <w:jc w:val="center"/>
        <w:rPr>
          <w:lang w:val="lt-LT"/>
        </w:rPr>
      </w:pPr>
      <w:r w:rsidRPr="0036665F">
        <w:rPr>
          <w:lang w:val="lt-LT"/>
        </w:rPr>
        <w:t>___________________________________</w:t>
      </w:r>
    </w:p>
    <w:p w:rsidR="009A4FDD" w:rsidRPr="0036665F" w:rsidRDefault="009A4FDD" w:rsidP="009A4FDD">
      <w:pPr>
        <w:rPr>
          <w:lang w:val="lt-LT"/>
        </w:rPr>
      </w:pPr>
    </w:p>
    <w:p w:rsidR="009A4FDD" w:rsidRPr="0036665F" w:rsidRDefault="009A4FDD" w:rsidP="009A4FDD">
      <w:pPr>
        <w:ind w:firstLine="851"/>
        <w:rPr>
          <w:lang w:val="lt-LT"/>
        </w:rPr>
      </w:pPr>
      <w:r w:rsidRPr="0036665F">
        <w:rPr>
          <w:lang w:val="lt-LT"/>
        </w:rPr>
        <w:t>PRITARTA</w:t>
      </w:r>
    </w:p>
    <w:p w:rsidR="009A4FDD" w:rsidRPr="0036665F" w:rsidRDefault="009A4FDD" w:rsidP="009A4FDD">
      <w:pPr>
        <w:ind w:firstLine="851"/>
        <w:rPr>
          <w:lang w:val="lt-LT"/>
        </w:rPr>
      </w:pPr>
      <w:r w:rsidRPr="0036665F">
        <w:rPr>
          <w:lang w:val="lt-LT"/>
        </w:rPr>
        <w:t xml:space="preserve">Mokyklos tarybos </w:t>
      </w:r>
    </w:p>
    <w:p w:rsidR="009A4FDD" w:rsidRPr="0036665F" w:rsidRDefault="00820C5B" w:rsidP="009A4FDD">
      <w:pPr>
        <w:ind w:firstLine="851"/>
        <w:rPr>
          <w:lang w:val="lt-LT"/>
        </w:rPr>
      </w:pPr>
      <w:r w:rsidRPr="0036665F">
        <w:rPr>
          <w:lang w:val="lt-LT"/>
        </w:rPr>
        <w:t>2017-06- 23</w:t>
      </w:r>
      <w:r w:rsidR="009A4FDD" w:rsidRPr="0036665F">
        <w:rPr>
          <w:lang w:val="lt-LT"/>
        </w:rPr>
        <w:t xml:space="preserve">  posėdžio</w:t>
      </w:r>
    </w:p>
    <w:p w:rsidR="009A4FDD" w:rsidRPr="0036665F" w:rsidRDefault="009A4FDD" w:rsidP="009A4FDD">
      <w:pPr>
        <w:ind w:firstLine="851"/>
        <w:rPr>
          <w:lang w:val="lt-LT"/>
        </w:rPr>
      </w:pPr>
      <w:r w:rsidRPr="0036665F">
        <w:rPr>
          <w:lang w:val="lt-LT"/>
        </w:rPr>
        <w:t>protokoliniu nutarimu Nr. 5</w:t>
      </w:r>
    </w:p>
    <w:p w:rsidR="00015B63" w:rsidRPr="0036665F" w:rsidRDefault="00015B63" w:rsidP="00C9548F">
      <w:pPr>
        <w:jc w:val="both"/>
        <w:rPr>
          <w:lang w:val="lt-LT"/>
        </w:rPr>
      </w:pPr>
    </w:p>
    <w:sectPr w:rsidR="00015B63" w:rsidRPr="0036665F" w:rsidSect="00D6543D">
      <w:headerReference w:type="default" r:id="rId11"/>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96" w:rsidRDefault="00BB3296" w:rsidP="00B24FB0">
      <w:r>
        <w:separator/>
      </w:r>
    </w:p>
  </w:endnote>
  <w:endnote w:type="continuationSeparator" w:id="0">
    <w:p w:rsidR="00BB3296" w:rsidRDefault="00BB3296" w:rsidP="00B2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96" w:rsidRDefault="00BB3296" w:rsidP="00B24FB0">
      <w:r>
        <w:separator/>
      </w:r>
    </w:p>
  </w:footnote>
  <w:footnote w:type="continuationSeparator" w:id="0">
    <w:p w:rsidR="00BB3296" w:rsidRDefault="00BB3296" w:rsidP="00B2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38623"/>
      <w:docPartObj>
        <w:docPartGallery w:val="Page Numbers (Top of Page)"/>
        <w:docPartUnique/>
      </w:docPartObj>
    </w:sdtPr>
    <w:sdtEndPr/>
    <w:sdtContent>
      <w:p w:rsidR="00DB7B00" w:rsidRDefault="00DB7B00" w:rsidP="00285065">
        <w:pPr>
          <w:pStyle w:val="Antrats"/>
          <w:jc w:val="center"/>
        </w:pPr>
        <w:r>
          <w:fldChar w:fldCharType="begin"/>
        </w:r>
        <w:r>
          <w:instrText>PAGE   \* MERGEFORMAT</w:instrText>
        </w:r>
        <w:r>
          <w:fldChar w:fldCharType="separate"/>
        </w:r>
        <w:r w:rsidR="000F255B" w:rsidRPr="000F255B">
          <w:rPr>
            <w:noProof/>
            <w:lang w:val="lt-LT"/>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DD"/>
    <w:multiLevelType w:val="hybridMultilevel"/>
    <w:tmpl w:val="FC60A144"/>
    <w:lvl w:ilvl="0" w:tplc="3668A9B4">
      <w:start w:val="1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AED"/>
    <w:multiLevelType w:val="multilevel"/>
    <w:tmpl w:val="63A2C730"/>
    <w:lvl w:ilvl="0">
      <w:start w:val="8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C123AC6"/>
    <w:multiLevelType w:val="multilevel"/>
    <w:tmpl w:val="2140DA24"/>
    <w:lvl w:ilvl="0">
      <w:start w:val="70"/>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6E617DE"/>
    <w:multiLevelType w:val="hybridMultilevel"/>
    <w:tmpl w:val="7AF6940A"/>
    <w:lvl w:ilvl="0" w:tplc="010EF12A">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F48AE"/>
    <w:multiLevelType w:val="hybridMultilevel"/>
    <w:tmpl w:val="7CFA069E"/>
    <w:lvl w:ilvl="0" w:tplc="8016379A">
      <w:start w:val="104"/>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C8F403E"/>
    <w:multiLevelType w:val="multilevel"/>
    <w:tmpl w:val="B74442F0"/>
    <w:lvl w:ilvl="0">
      <w:start w:val="3"/>
      <w:numFmt w:val="decimal"/>
      <w:lvlText w:val="%1."/>
      <w:lvlJc w:val="left"/>
      <w:pPr>
        <w:ind w:left="360" w:hanging="360"/>
      </w:pPr>
    </w:lvl>
    <w:lvl w:ilvl="1">
      <w:start w:val="5"/>
      <w:numFmt w:val="decimal"/>
      <w:lvlText w:val="%1.%2."/>
      <w:lvlJc w:val="left"/>
      <w:pPr>
        <w:ind w:left="6456" w:hanging="360"/>
      </w:pPr>
    </w:lvl>
    <w:lvl w:ilvl="2">
      <w:start w:val="1"/>
      <w:numFmt w:val="decimal"/>
      <w:lvlText w:val="%1.%2.%3."/>
      <w:lvlJc w:val="left"/>
      <w:pPr>
        <w:ind w:left="12912" w:hanging="720"/>
      </w:pPr>
    </w:lvl>
    <w:lvl w:ilvl="3">
      <w:start w:val="1"/>
      <w:numFmt w:val="decimal"/>
      <w:lvlText w:val="%1.%2.%3.%4."/>
      <w:lvlJc w:val="left"/>
      <w:pPr>
        <w:ind w:left="19008" w:hanging="720"/>
      </w:pPr>
    </w:lvl>
    <w:lvl w:ilvl="4">
      <w:start w:val="1"/>
      <w:numFmt w:val="decimal"/>
      <w:lvlText w:val="%1.%2.%3.%4.%5."/>
      <w:lvlJc w:val="left"/>
      <w:pPr>
        <w:ind w:left="25464" w:hanging="1080"/>
      </w:pPr>
    </w:lvl>
    <w:lvl w:ilvl="5">
      <w:start w:val="1"/>
      <w:numFmt w:val="decimal"/>
      <w:lvlText w:val="%1.%2.%3.%4.%5.%6."/>
      <w:lvlJc w:val="left"/>
      <w:pPr>
        <w:ind w:left="31560" w:hanging="1080"/>
      </w:pPr>
    </w:lvl>
    <w:lvl w:ilvl="6">
      <w:start w:val="1"/>
      <w:numFmt w:val="decimal"/>
      <w:lvlText w:val="%1.%2.%3.%4.%5.%6.%7."/>
      <w:lvlJc w:val="left"/>
      <w:pPr>
        <w:ind w:left="-27520" w:hanging="1440"/>
      </w:pPr>
    </w:lvl>
    <w:lvl w:ilvl="7">
      <w:start w:val="1"/>
      <w:numFmt w:val="decimal"/>
      <w:lvlText w:val="%1.%2.%3.%4.%5.%6.%7.%8."/>
      <w:lvlJc w:val="left"/>
      <w:pPr>
        <w:ind w:left="-21424" w:hanging="1440"/>
      </w:pPr>
    </w:lvl>
    <w:lvl w:ilvl="8">
      <w:start w:val="1"/>
      <w:numFmt w:val="decimal"/>
      <w:lvlText w:val="%1.%2.%3.%4.%5.%6.%7.%8.%9."/>
      <w:lvlJc w:val="left"/>
      <w:pPr>
        <w:ind w:left="-14968" w:hanging="1800"/>
      </w:pPr>
    </w:lvl>
  </w:abstractNum>
  <w:abstractNum w:abstractNumId="6" w15:restartNumberingAfterBreak="0">
    <w:nsid w:val="1FB35B50"/>
    <w:multiLevelType w:val="hybridMultilevel"/>
    <w:tmpl w:val="6E3C8ABA"/>
    <w:lvl w:ilvl="0" w:tplc="6A269E32">
      <w:start w:val="1"/>
      <w:numFmt w:val="upperRoman"/>
      <w:lvlText w:val="%1."/>
      <w:lvlJc w:val="left"/>
      <w:pPr>
        <w:ind w:left="2291" w:hanging="720"/>
      </w:p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7" w15:restartNumberingAfterBreak="0">
    <w:nsid w:val="217009E3"/>
    <w:multiLevelType w:val="multilevel"/>
    <w:tmpl w:val="E510211E"/>
    <w:lvl w:ilvl="0">
      <w:start w:val="7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934656B"/>
    <w:multiLevelType w:val="hybridMultilevel"/>
    <w:tmpl w:val="8BB647B2"/>
    <w:lvl w:ilvl="0" w:tplc="3F08A254">
      <w:start w:val="6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2BD67440"/>
    <w:multiLevelType w:val="hybridMultilevel"/>
    <w:tmpl w:val="361640E2"/>
    <w:lvl w:ilvl="0" w:tplc="834A35F4">
      <w:start w:val="87"/>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2F674792"/>
    <w:multiLevelType w:val="multilevel"/>
    <w:tmpl w:val="5262D162"/>
    <w:lvl w:ilvl="0">
      <w:start w:val="3"/>
      <w:numFmt w:val="decimal"/>
      <w:lvlText w:val="%1"/>
      <w:lvlJc w:val="left"/>
      <w:pPr>
        <w:ind w:left="360" w:hanging="360"/>
      </w:pPr>
    </w:lvl>
    <w:lvl w:ilvl="1">
      <w:start w:val="4"/>
      <w:numFmt w:val="decimal"/>
      <w:lvlText w:val="%1.%2"/>
      <w:lvlJc w:val="left"/>
      <w:pPr>
        <w:ind w:left="6456" w:hanging="360"/>
      </w:pPr>
    </w:lvl>
    <w:lvl w:ilvl="2">
      <w:start w:val="1"/>
      <w:numFmt w:val="decimal"/>
      <w:lvlText w:val="%1.%2.%3"/>
      <w:lvlJc w:val="left"/>
      <w:pPr>
        <w:ind w:left="12912" w:hanging="720"/>
      </w:pPr>
    </w:lvl>
    <w:lvl w:ilvl="3">
      <w:start w:val="1"/>
      <w:numFmt w:val="decimal"/>
      <w:lvlText w:val="%1.%2.%3.%4"/>
      <w:lvlJc w:val="left"/>
      <w:pPr>
        <w:ind w:left="19008" w:hanging="720"/>
      </w:pPr>
    </w:lvl>
    <w:lvl w:ilvl="4">
      <w:start w:val="1"/>
      <w:numFmt w:val="decimal"/>
      <w:lvlText w:val="%1.%2.%3.%4.%5"/>
      <w:lvlJc w:val="left"/>
      <w:pPr>
        <w:ind w:left="25464" w:hanging="1080"/>
      </w:pPr>
    </w:lvl>
    <w:lvl w:ilvl="5">
      <w:start w:val="1"/>
      <w:numFmt w:val="decimal"/>
      <w:lvlText w:val="%1.%2.%3.%4.%5.%6"/>
      <w:lvlJc w:val="left"/>
      <w:pPr>
        <w:ind w:left="31560" w:hanging="1080"/>
      </w:pPr>
    </w:lvl>
    <w:lvl w:ilvl="6">
      <w:start w:val="1"/>
      <w:numFmt w:val="decimal"/>
      <w:lvlText w:val="%1.%2.%3.%4.%5.%6.%7"/>
      <w:lvlJc w:val="left"/>
      <w:pPr>
        <w:ind w:left="-27520" w:hanging="1440"/>
      </w:pPr>
    </w:lvl>
    <w:lvl w:ilvl="7">
      <w:start w:val="1"/>
      <w:numFmt w:val="decimal"/>
      <w:lvlText w:val="%1.%2.%3.%4.%5.%6.%7.%8"/>
      <w:lvlJc w:val="left"/>
      <w:pPr>
        <w:ind w:left="-21424" w:hanging="1440"/>
      </w:pPr>
    </w:lvl>
    <w:lvl w:ilvl="8">
      <w:start w:val="1"/>
      <w:numFmt w:val="decimal"/>
      <w:lvlText w:val="%1.%2.%3.%4.%5.%6.%7.%8.%9"/>
      <w:lvlJc w:val="left"/>
      <w:pPr>
        <w:ind w:left="-14968" w:hanging="1800"/>
      </w:pPr>
    </w:lvl>
  </w:abstractNum>
  <w:abstractNum w:abstractNumId="11" w15:restartNumberingAfterBreak="0">
    <w:nsid w:val="3D2D398E"/>
    <w:multiLevelType w:val="multilevel"/>
    <w:tmpl w:val="A7004906"/>
    <w:lvl w:ilvl="0">
      <w:start w:val="80"/>
      <w:numFmt w:val="decimal"/>
      <w:lvlText w:val="%1."/>
      <w:lvlJc w:val="left"/>
      <w:pPr>
        <w:ind w:left="107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2" w15:restartNumberingAfterBreak="0">
    <w:nsid w:val="3F027966"/>
    <w:multiLevelType w:val="multilevel"/>
    <w:tmpl w:val="2E62C714"/>
    <w:lvl w:ilvl="0">
      <w:start w:val="27"/>
      <w:numFmt w:val="decimal"/>
      <w:lvlText w:val="%1."/>
      <w:lvlJc w:val="left"/>
      <w:pPr>
        <w:ind w:left="480" w:hanging="480"/>
      </w:pPr>
    </w:lvl>
    <w:lvl w:ilvl="1">
      <w:start w:val="2"/>
      <w:numFmt w:val="decimal"/>
      <w:lvlText w:val="%1.%2."/>
      <w:lvlJc w:val="left"/>
      <w:pPr>
        <w:ind w:left="1190" w:hanging="480"/>
      </w:pPr>
    </w:lvl>
    <w:lvl w:ilvl="2">
      <w:start w:val="1"/>
      <w:numFmt w:val="decimal"/>
      <w:lvlText w:val="%1.%2.%3."/>
      <w:lvlJc w:val="left"/>
      <w:pPr>
        <w:ind w:left="3262" w:hanging="720"/>
      </w:pPr>
    </w:lvl>
    <w:lvl w:ilvl="3">
      <w:start w:val="1"/>
      <w:numFmt w:val="decimal"/>
      <w:lvlText w:val="%1.%2.%3.%4."/>
      <w:lvlJc w:val="left"/>
      <w:pPr>
        <w:ind w:left="4533" w:hanging="720"/>
      </w:pPr>
    </w:lvl>
    <w:lvl w:ilvl="4">
      <w:start w:val="1"/>
      <w:numFmt w:val="decimal"/>
      <w:lvlText w:val="%1.%2.%3.%4.%5."/>
      <w:lvlJc w:val="left"/>
      <w:pPr>
        <w:ind w:left="6164" w:hanging="1080"/>
      </w:pPr>
    </w:lvl>
    <w:lvl w:ilvl="5">
      <w:start w:val="1"/>
      <w:numFmt w:val="decimal"/>
      <w:lvlText w:val="%1.%2.%3.%4.%5.%6."/>
      <w:lvlJc w:val="left"/>
      <w:pPr>
        <w:ind w:left="7435" w:hanging="1080"/>
      </w:pPr>
    </w:lvl>
    <w:lvl w:ilvl="6">
      <w:start w:val="1"/>
      <w:numFmt w:val="decimal"/>
      <w:lvlText w:val="%1.%2.%3.%4.%5.%6.%7."/>
      <w:lvlJc w:val="left"/>
      <w:pPr>
        <w:ind w:left="9066" w:hanging="1440"/>
      </w:pPr>
    </w:lvl>
    <w:lvl w:ilvl="7">
      <w:start w:val="1"/>
      <w:numFmt w:val="decimal"/>
      <w:lvlText w:val="%1.%2.%3.%4.%5.%6.%7.%8."/>
      <w:lvlJc w:val="left"/>
      <w:pPr>
        <w:ind w:left="10337" w:hanging="1440"/>
      </w:pPr>
    </w:lvl>
    <w:lvl w:ilvl="8">
      <w:start w:val="1"/>
      <w:numFmt w:val="decimal"/>
      <w:lvlText w:val="%1.%2.%3.%4.%5.%6.%7.%8.%9."/>
      <w:lvlJc w:val="left"/>
      <w:pPr>
        <w:ind w:left="11968" w:hanging="1800"/>
      </w:pPr>
    </w:lvl>
  </w:abstractNum>
  <w:abstractNum w:abstractNumId="13" w15:restartNumberingAfterBreak="0">
    <w:nsid w:val="40C15F52"/>
    <w:multiLevelType w:val="multilevel"/>
    <w:tmpl w:val="4F6EC97A"/>
    <w:lvl w:ilvl="0">
      <w:start w:val="8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1970406"/>
    <w:multiLevelType w:val="multilevel"/>
    <w:tmpl w:val="FE4E8322"/>
    <w:lvl w:ilvl="0">
      <w:start w:val="25"/>
      <w:numFmt w:val="decimal"/>
      <w:lvlText w:val="%1."/>
      <w:lvlJc w:val="left"/>
      <w:pPr>
        <w:ind w:left="1190" w:hanging="480"/>
      </w:pPr>
    </w:lvl>
    <w:lvl w:ilvl="1">
      <w:start w:val="1"/>
      <w:numFmt w:val="decimal"/>
      <w:lvlText w:val="%1.%2."/>
      <w:lvlJc w:val="left"/>
      <w:pPr>
        <w:ind w:left="1190" w:hanging="48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45E77DFB"/>
    <w:multiLevelType w:val="multilevel"/>
    <w:tmpl w:val="D6C84DC8"/>
    <w:lvl w:ilvl="0">
      <w:start w:val="28"/>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3262" w:hanging="720"/>
      </w:pPr>
    </w:lvl>
    <w:lvl w:ilvl="3">
      <w:start w:val="1"/>
      <w:numFmt w:val="decimal"/>
      <w:lvlText w:val="%1.%2.%3.%4."/>
      <w:lvlJc w:val="left"/>
      <w:pPr>
        <w:ind w:left="4533" w:hanging="720"/>
      </w:pPr>
    </w:lvl>
    <w:lvl w:ilvl="4">
      <w:start w:val="1"/>
      <w:numFmt w:val="decimal"/>
      <w:lvlText w:val="%1.%2.%3.%4.%5."/>
      <w:lvlJc w:val="left"/>
      <w:pPr>
        <w:ind w:left="6164" w:hanging="1080"/>
      </w:pPr>
    </w:lvl>
    <w:lvl w:ilvl="5">
      <w:start w:val="1"/>
      <w:numFmt w:val="decimal"/>
      <w:lvlText w:val="%1.%2.%3.%4.%5.%6."/>
      <w:lvlJc w:val="left"/>
      <w:pPr>
        <w:ind w:left="7435" w:hanging="1080"/>
      </w:pPr>
    </w:lvl>
    <w:lvl w:ilvl="6">
      <w:start w:val="1"/>
      <w:numFmt w:val="decimal"/>
      <w:lvlText w:val="%1.%2.%3.%4.%5.%6.%7."/>
      <w:lvlJc w:val="left"/>
      <w:pPr>
        <w:ind w:left="9066" w:hanging="1440"/>
      </w:pPr>
    </w:lvl>
    <w:lvl w:ilvl="7">
      <w:start w:val="1"/>
      <w:numFmt w:val="decimal"/>
      <w:lvlText w:val="%1.%2.%3.%4.%5.%6.%7.%8."/>
      <w:lvlJc w:val="left"/>
      <w:pPr>
        <w:ind w:left="10337" w:hanging="1440"/>
      </w:pPr>
    </w:lvl>
    <w:lvl w:ilvl="8">
      <w:start w:val="1"/>
      <w:numFmt w:val="decimal"/>
      <w:lvlText w:val="%1.%2.%3.%4.%5.%6.%7.%8.%9."/>
      <w:lvlJc w:val="left"/>
      <w:pPr>
        <w:ind w:left="11968" w:hanging="1800"/>
      </w:pPr>
    </w:lvl>
  </w:abstractNum>
  <w:abstractNum w:abstractNumId="16" w15:restartNumberingAfterBreak="0">
    <w:nsid w:val="46CA64AE"/>
    <w:multiLevelType w:val="multilevel"/>
    <w:tmpl w:val="484A8B9E"/>
    <w:lvl w:ilvl="0">
      <w:start w:val="7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2"/>
  </w:num>
  <w:num w:numId="11">
    <w:abstractNumId w:val="11"/>
  </w:num>
  <w:num w:numId="12">
    <w:abstractNumId w:val="13"/>
  </w:num>
  <w:num w:numId="13">
    <w:abstractNumId w:val="1"/>
  </w:num>
  <w:num w:numId="14">
    <w:abstractNumId w:val="0"/>
  </w:num>
  <w:num w:numId="15">
    <w:abstractNumId w:val="8"/>
  </w:num>
  <w:num w:numId="16">
    <w:abstractNumId w:val="2"/>
  </w:num>
  <w:num w:numId="17">
    <w:abstractNumId w:val="7"/>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D"/>
    <w:rsid w:val="0000163A"/>
    <w:rsid w:val="000032A1"/>
    <w:rsid w:val="00012A2B"/>
    <w:rsid w:val="00013531"/>
    <w:rsid w:val="00015B63"/>
    <w:rsid w:val="00025E15"/>
    <w:rsid w:val="000301BC"/>
    <w:rsid w:val="00030DC5"/>
    <w:rsid w:val="0004453A"/>
    <w:rsid w:val="00047B9C"/>
    <w:rsid w:val="00054ACD"/>
    <w:rsid w:val="00066A55"/>
    <w:rsid w:val="000837D9"/>
    <w:rsid w:val="000B7818"/>
    <w:rsid w:val="000C5AC7"/>
    <w:rsid w:val="000F255B"/>
    <w:rsid w:val="000F4757"/>
    <w:rsid w:val="00100A98"/>
    <w:rsid w:val="001404E0"/>
    <w:rsid w:val="00147770"/>
    <w:rsid w:val="00147AAB"/>
    <w:rsid w:val="00164C38"/>
    <w:rsid w:val="001679DF"/>
    <w:rsid w:val="00175E21"/>
    <w:rsid w:val="00196961"/>
    <w:rsid w:val="001A741C"/>
    <w:rsid w:val="001B1ADE"/>
    <w:rsid w:val="001B485A"/>
    <w:rsid w:val="001B54BB"/>
    <w:rsid w:val="001C719B"/>
    <w:rsid w:val="001D6C0E"/>
    <w:rsid w:val="001D6C46"/>
    <w:rsid w:val="001F0802"/>
    <w:rsid w:val="0021248C"/>
    <w:rsid w:val="00227880"/>
    <w:rsid w:val="002327B8"/>
    <w:rsid w:val="00245577"/>
    <w:rsid w:val="0025555A"/>
    <w:rsid w:val="00270F9F"/>
    <w:rsid w:val="002813C3"/>
    <w:rsid w:val="00285065"/>
    <w:rsid w:val="002978C8"/>
    <w:rsid w:val="002A4E38"/>
    <w:rsid w:val="002B0F04"/>
    <w:rsid w:val="002B53A6"/>
    <w:rsid w:val="002D293A"/>
    <w:rsid w:val="002F244C"/>
    <w:rsid w:val="002F2B3E"/>
    <w:rsid w:val="003252B9"/>
    <w:rsid w:val="00337D1F"/>
    <w:rsid w:val="00361E09"/>
    <w:rsid w:val="0036665F"/>
    <w:rsid w:val="00372456"/>
    <w:rsid w:val="00374612"/>
    <w:rsid w:val="00374680"/>
    <w:rsid w:val="00382062"/>
    <w:rsid w:val="00384A1C"/>
    <w:rsid w:val="00386266"/>
    <w:rsid w:val="00392C24"/>
    <w:rsid w:val="003A585B"/>
    <w:rsid w:val="003B2C13"/>
    <w:rsid w:val="003B4774"/>
    <w:rsid w:val="003E1CD2"/>
    <w:rsid w:val="00427B1E"/>
    <w:rsid w:val="00451255"/>
    <w:rsid w:val="004620EA"/>
    <w:rsid w:val="0046346D"/>
    <w:rsid w:val="00471256"/>
    <w:rsid w:val="0047771B"/>
    <w:rsid w:val="00487C5A"/>
    <w:rsid w:val="0049725B"/>
    <w:rsid w:val="004A067A"/>
    <w:rsid w:val="004B58EF"/>
    <w:rsid w:val="004C5883"/>
    <w:rsid w:val="004C770D"/>
    <w:rsid w:val="005004AD"/>
    <w:rsid w:val="00502806"/>
    <w:rsid w:val="005421BE"/>
    <w:rsid w:val="00543237"/>
    <w:rsid w:val="00562BA8"/>
    <w:rsid w:val="00565BA5"/>
    <w:rsid w:val="00572B73"/>
    <w:rsid w:val="0057428E"/>
    <w:rsid w:val="005763C4"/>
    <w:rsid w:val="005862CB"/>
    <w:rsid w:val="005A303C"/>
    <w:rsid w:val="005C66E2"/>
    <w:rsid w:val="005D0E73"/>
    <w:rsid w:val="005D1C4C"/>
    <w:rsid w:val="005D4B18"/>
    <w:rsid w:val="005E4B7B"/>
    <w:rsid w:val="005E65BF"/>
    <w:rsid w:val="006028AF"/>
    <w:rsid w:val="00603DAF"/>
    <w:rsid w:val="006107EC"/>
    <w:rsid w:val="00643340"/>
    <w:rsid w:val="0066548B"/>
    <w:rsid w:val="006769E3"/>
    <w:rsid w:val="006A6F2C"/>
    <w:rsid w:val="006C437A"/>
    <w:rsid w:val="006D45DF"/>
    <w:rsid w:val="006E568F"/>
    <w:rsid w:val="006E6D0F"/>
    <w:rsid w:val="006F11D1"/>
    <w:rsid w:val="006F33B1"/>
    <w:rsid w:val="0070567F"/>
    <w:rsid w:val="007466B8"/>
    <w:rsid w:val="007523E0"/>
    <w:rsid w:val="00762064"/>
    <w:rsid w:val="0077019F"/>
    <w:rsid w:val="007708BE"/>
    <w:rsid w:val="00773BFE"/>
    <w:rsid w:val="007766FE"/>
    <w:rsid w:val="007813D4"/>
    <w:rsid w:val="00782F07"/>
    <w:rsid w:val="007A32E4"/>
    <w:rsid w:val="007A43B0"/>
    <w:rsid w:val="007C0EF8"/>
    <w:rsid w:val="007C5DCA"/>
    <w:rsid w:val="007D0D44"/>
    <w:rsid w:val="007E3490"/>
    <w:rsid w:val="007F77CE"/>
    <w:rsid w:val="00806107"/>
    <w:rsid w:val="00806F04"/>
    <w:rsid w:val="00820C5B"/>
    <w:rsid w:val="00824EEF"/>
    <w:rsid w:val="00826921"/>
    <w:rsid w:val="00830F4C"/>
    <w:rsid w:val="00861212"/>
    <w:rsid w:val="00864925"/>
    <w:rsid w:val="00864D44"/>
    <w:rsid w:val="00882517"/>
    <w:rsid w:val="008A4996"/>
    <w:rsid w:val="008B61E0"/>
    <w:rsid w:val="008B6FBA"/>
    <w:rsid w:val="008C6CFC"/>
    <w:rsid w:val="008D630D"/>
    <w:rsid w:val="009265A5"/>
    <w:rsid w:val="009379C9"/>
    <w:rsid w:val="00937D83"/>
    <w:rsid w:val="00944509"/>
    <w:rsid w:val="00944DE7"/>
    <w:rsid w:val="0094718C"/>
    <w:rsid w:val="009560BF"/>
    <w:rsid w:val="0095650F"/>
    <w:rsid w:val="00957AEA"/>
    <w:rsid w:val="0096105A"/>
    <w:rsid w:val="00983EF5"/>
    <w:rsid w:val="00995598"/>
    <w:rsid w:val="009A4FDD"/>
    <w:rsid w:val="009A52E4"/>
    <w:rsid w:val="009B163C"/>
    <w:rsid w:val="009B302E"/>
    <w:rsid w:val="009C251A"/>
    <w:rsid w:val="009E719C"/>
    <w:rsid w:val="009F1480"/>
    <w:rsid w:val="00A25666"/>
    <w:rsid w:val="00A353BA"/>
    <w:rsid w:val="00A5735D"/>
    <w:rsid w:val="00A71B18"/>
    <w:rsid w:val="00A81D22"/>
    <w:rsid w:val="00A83222"/>
    <w:rsid w:val="00A90C57"/>
    <w:rsid w:val="00A94E16"/>
    <w:rsid w:val="00A96C1D"/>
    <w:rsid w:val="00AB2F3D"/>
    <w:rsid w:val="00AB6C18"/>
    <w:rsid w:val="00AC705C"/>
    <w:rsid w:val="00AE0247"/>
    <w:rsid w:val="00AE04F8"/>
    <w:rsid w:val="00AE4407"/>
    <w:rsid w:val="00AE71A9"/>
    <w:rsid w:val="00AF5B7B"/>
    <w:rsid w:val="00AF7EC8"/>
    <w:rsid w:val="00B0218F"/>
    <w:rsid w:val="00B02B85"/>
    <w:rsid w:val="00B1140F"/>
    <w:rsid w:val="00B24FB0"/>
    <w:rsid w:val="00B32785"/>
    <w:rsid w:val="00B72F09"/>
    <w:rsid w:val="00B949B8"/>
    <w:rsid w:val="00B94B99"/>
    <w:rsid w:val="00BA2740"/>
    <w:rsid w:val="00BB3296"/>
    <w:rsid w:val="00BC78DB"/>
    <w:rsid w:val="00BD7DED"/>
    <w:rsid w:val="00BE2226"/>
    <w:rsid w:val="00BE5957"/>
    <w:rsid w:val="00BE6FC0"/>
    <w:rsid w:val="00BF00F1"/>
    <w:rsid w:val="00C01124"/>
    <w:rsid w:val="00C32E4D"/>
    <w:rsid w:val="00C60373"/>
    <w:rsid w:val="00C610DF"/>
    <w:rsid w:val="00C677AB"/>
    <w:rsid w:val="00C74F2D"/>
    <w:rsid w:val="00C764B9"/>
    <w:rsid w:val="00C87062"/>
    <w:rsid w:val="00C9548F"/>
    <w:rsid w:val="00CA6BBD"/>
    <w:rsid w:val="00CE08B2"/>
    <w:rsid w:val="00CE28A1"/>
    <w:rsid w:val="00CE6170"/>
    <w:rsid w:val="00CE7BFB"/>
    <w:rsid w:val="00D000A5"/>
    <w:rsid w:val="00D1409F"/>
    <w:rsid w:val="00D3198D"/>
    <w:rsid w:val="00D338DE"/>
    <w:rsid w:val="00D34E89"/>
    <w:rsid w:val="00D35584"/>
    <w:rsid w:val="00D4349E"/>
    <w:rsid w:val="00D54CE0"/>
    <w:rsid w:val="00D6543D"/>
    <w:rsid w:val="00D65A0C"/>
    <w:rsid w:val="00D86711"/>
    <w:rsid w:val="00D95EBD"/>
    <w:rsid w:val="00D9661B"/>
    <w:rsid w:val="00DB0D0A"/>
    <w:rsid w:val="00DB7B00"/>
    <w:rsid w:val="00DD0D7A"/>
    <w:rsid w:val="00E20265"/>
    <w:rsid w:val="00E322A3"/>
    <w:rsid w:val="00E336F2"/>
    <w:rsid w:val="00E35F89"/>
    <w:rsid w:val="00E37363"/>
    <w:rsid w:val="00E418CD"/>
    <w:rsid w:val="00E663EC"/>
    <w:rsid w:val="00E6744B"/>
    <w:rsid w:val="00E7136E"/>
    <w:rsid w:val="00E75E80"/>
    <w:rsid w:val="00E76F48"/>
    <w:rsid w:val="00E9110C"/>
    <w:rsid w:val="00EA6DE0"/>
    <w:rsid w:val="00EB7928"/>
    <w:rsid w:val="00ED3BDA"/>
    <w:rsid w:val="00ED4AB2"/>
    <w:rsid w:val="00EE41DA"/>
    <w:rsid w:val="00F0732E"/>
    <w:rsid w:val="00F13C7A"/>
    <w:rsid w:val="00F14322"/>
    <w:rsid w:val="00F17527"/>
    <w:rsid w:val="00F22392"/>
    <w:rsid w:val="00F35E95"/>
    <w:rsid w:val="00F36EEE"/>
    <w:rsid w:val="00F516AC"/>
    <w:rsid w:val="00F51820"/>
    <w:rsid w:val="00FD6062"/>
    <w:rsid w:val="00FD6235"/>
    <w:rsid w:val="00FE111C"/>
    <w:rsid w:val="00FE5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ED851-153A-4918-818C-D4B51311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4FDD"/>
    <w:pPr>
      <w:spacing w:after="0" w:line="240" w:lineRule="auto"/>
    </w:pPr>
    <w:rPr>
      <w:rFonts w:eastAsia="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4FDD"/>
    <w:rPr>
      <w:color w:val="0000FF"/>
      <w:u w:val="single"/>
    </w:rPr>
  </w:style>
  <w:style w:type="paragraph" w:styleId="Pagrindiniotekstotrauka">
    <w:name w:val="Body Text Indent"/>
    <w:basedOn w:val="prastasis"/>
    <w:link w:val="PagrindiniotekstotraukaDiagrama"/>
    <w:unhideWhenUsed/>
    <w:rsid w:val="009A4FDD"/>
    <w:pPr>
      <w:ind w:left="142" w:firstLine="578"/>
      <w:jc w:val="both"/>
    </w:pPr>
    <w:rPr>
      <w:szCs w:val="20"/>
      <w:lang w:val="lt-LT" w:eastAsia="lt-LT"/>
    </w:rPr>
  </w:style>
  <w:style w:type="character" w:customStyle="1" w:styleId="PagrindiniotekstotraukaDiagrama">
    <w:name w:val="Pagrindinio teksto įtrauka Diagrama"/>
    <w:basedOn w:val="Numatytasispastraiposriftas"/>
    <w:link w:val="Pagrindiniotekstotrauka"/>
    <w:rsid w:val="009A4FDD"/>
    <w:rPr>
      <w:rFonts w:eastAsia="Times New Roman"/>
      <w:szCs w:val="20"/>
      <w:lang w:eastAsia="lt-LT"/>
    </w:rPr>
  </w:style>
  <w:style w:type="paragraph" w:styleId="Sraopastraipa">
    <w:name w:val="List Paragraph"/>
    <w:basedOn w:val="prastasis"/>
    <w:uiPriority w:val="34"/>
    <w:qFormat/>
    <w:rsid w:val="009A4FDD"/>
    <w:pPr>
      <w:ind w:left="720"/>
      <w:contextualSpacing/>
    </w:pPr>
  </w:style>
  <w:style w:type="paragraph" w:customStyle="1" w:styleId="Sraopastraipa1">
    <w:name w:val="Sąrašo pastraipa1"/>
    <w:basedOn w:val="prastasis"/>
    <w:rsid w:val="009A4FDD"/>
    <w:pPr>
      <w:ind w:left="720"/>
      <w:contextualSpacing/>
    </w:pPr>
  </w:style>
  <w:style w:type="character" w:customStyle="1" w:styleId="spelle">
    <w:name w:val="spelle"/>
    <w:basedOn w:val="Numatytasispastraiposriftas"/>
    <w:rsid w:val="009A4FDD"/>
  </w:style>
  <w:style w:type="paragraph" w:styleId="Debesliotekstas">
    <w:name w:val="Balloon Text"/>
    <w:basedOn w:val="prastasis"/>
    <w:link w:val="DebesliotekstasDiagrama"/>
    <w:uiPriority w:val="99"/>
    <w:semiHidden/>
    <w:unhideWhenUsed/>
    <w:rsid w:val="00E336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36F2"/>
    <w:rPr>
      <w:rFonts w:ascii="Tahoma" w:eastAsia="Times New Roman" w:hAnsi="Tahoma" w:cs="Tahoma"/>
      <w:sz w:val="16"/>
      <w:szCs w:val="16"/>
      <w:lang w:val="en-US"/>
    </w:rPr>
  </w:style>
  <w:style w:type="table" w:styleId="Lentelstinklelis">
    <w:name w:val="Table Grid"/>
    <w:basedOn w:val="prastojilentel"/>
    <w:uiPriority w:val="59"/>
    <w:rsid w:val="00AB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B485A"/>
    <w:rPr>
      <w:sz w:val="16"/>
      <w:szCs w:val="16"/>
    </w:rPr>
  </w:style>
  <w:style w:type="paragraph" w:styleId="Komentarotekstas">
    <w:name w:val="annotation text"/>
    <w:basedOn w:val="prastasis"/>
    <w:link w:val="KomentarotekstasDiagrama"/>
    <w:uiPriority w:val="99"/>
    <w:semiHidden/>
    <w:unhideWhenUsed/>
    <w:rsid w:val="001B485A"/>
    <w:rPr>
      <w:sz w:val="20"/>
      <w:szCs w:val="20"/>
    </w:rPr>
  </w:style>
  <w:style w:type="character" w:customStyle="1" w:styleId="KomentarotekstasDiagrama">
    <w:name w:val="Komentaro tekstas Diagrama"/>
    <w:basedOn w:val="Numatytasispastraiposriftas"/>
    <w:link w:val="Komentarotekstas"/>
    <w:uiPriority w:val="99"/>
    <w:semiHidden/>
    <w:rsid w:val="001B485A"/>
    <w:rPr>
      <w:rFonts w:eastAsia="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1B485A"/>
    <w:rPr>
      <w:b/>
      <w:bCs/>
    </w:rPr>
  </w:style>
  <w:style w:type="character" w:customStyle="1" w:styleId="KomentarotemaDiagrama">
    <w:name w:val="Komentaro tema Diagrama"/>
    <w:basedOn w:val="KomentarotekstasDiagrama"/>
    <w:link w:val="Komentarotema"/>
    <w:uiPriority w:val="99"/>
    <w:semiHidden/>
    <w:rsid w:val="001B485A"/>
    <w:rPr>
      <w:rFonts w:eastAsia="Times New Roman"/>
      <w:b/>
      <w:bCs/>
      <w:sz w:val="20"/>
      <w:szCs w:val="20"/>
      <w:lang w:val="en-US"/>
    </w:rPr>
  </w:style>
  <w:style w:type="paragraph" w:styleId="Antrats">
    <w:name w:val="header"/>
    <w:basedOn w:val="prastasis"/>
    <w:link w:val="AntratsDiagrama"/>
    <w:uiPriority w:val="99"/>
    <w:unhideWhenUsed/>
    <w:rsid w:val="00B24FB0"/>
    <w:pPr>
      <w:tabs>
        <w:tab w:val="center" w:pos="4680"/>
        <w:tab w:val="right" w:pos="9360"/>
      </w:tabs>
    </w:pPr>
  </w:style>
  <w:style w:type="character" w:customStyle="1" w:styleId="AntratsDiagrama">
    <w:name w:val="Antraštės Diagrama"/>
    <w:basedOn w:val="Numatytasispastraiposriftas"/>
    <w:link w:val="Antrats"/>
    <w:uiPriority w:val="99"/>
    <w:rsid w:val="00B24FB0"/>
    <w:rPr>
      <w:rFonts w:eastAsia="Times New Roman"/>
      <w:lang w:val="en-US"/>
    </w:rPr>
  </w:style>
  <w:style w:type="paragraph" w:styleId="Porat">
    <w:name w:val="footer"/>
    <w:basedOn w:val="prastasis"/>
    <w:link w:val="PoratDiagrama"/>
    <w:uiPriority w:val="99"/>
    <w:unhideWhenUsed/>
    <w:rsid w:val="00B24FB0"/>
    <w:pPr>
      <w:tabs>
        <w:tab w:val="center" w:pos="4680"/>
        <w:tab w:val="right" w:pos="9360"/>
      </w:tabs>
    </w:pPr>
  </w:style>
  <w:style w:type="character" w:customStyle="1" w:styleId="PoratDiagrama">
    <w:name w:val="Poraštė Diagrama"/>
    <w:basedOn w:val="Numatytasispastraiposriftas"/>
    <w:link w:val="Porat"/>
    <w:uiPriority w:val="99"/>
    <w:rsid w:val="00B24FB0"/>
    <w:rPr>
      <w:rFonts w:eastAsia="Times New Roman"/>
      <w:lang w:val="en-US"/>
    </w:rPr>
  </w:style>
  <w:style w:type="paragraph" w:styleId="Betarp">
    <w:name w:val="No Spacing"/>
    <w:uiPriority w:val="1"/>
    <w:qFormat/>
    <w:rsid w:val="00025E15"/>
    <w:pPr>
      <w:spacing w:after="0"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1830">
      <w:bodyDiv w:val="1"/>
      <w:marLeft w:val="0"/>
      <w:marRight w:val="0"/>
      <w:marTop w:val="0"/>
      <w:marBottom w:val="0"/>
      <w:divBdr>
        <w:top w:val="none" w:sz="0" w:space="0" w:color="auto"/>
        <w:left w:val="none" w:sz="0" w:space="0" w:color="auto"/>
        <w:bottom w:val="none" w:sz="0" w:space="0" w:color="auto"/>
        <w:right w:val="none" w:sz="0" w:space="0" w:color="auto"/>
      </w:divBdr>
    </w:div>
    <w:div w:id="1382442743">
      <w:bodyDiv w:val="1"/>
      <w:marLeft w:val="0"/>
      <w:marRight w:val="0"/>
      <w:marTop w:val="0"/>
      <w:marBottom w:val="0"/>
      <w:divBdr>
        <w:top w:val="none" w:sz="0" w:space="0" w:color="auto"/>
        <w:left w:val="none" w:sz="0" w:space="0" w:color="auto"/>
        <w:bottom w:val="none" w:sz="0" w:space="0" w:color="auto"/>
        <w:right w:val="none" w:sz="0" w:space="0" w:color="auto"/>
      </w:divBdr>
      <w:divsChild>
        <w:div w:id="513151173">
          <w:marLeft w:val="0"/>
          <w:marRight w:val="0"/>
          <w:marTop w:val="0"/>
          <w:marBottom w:val="0"/>
          <w:divBdr>
            <w:top w:val="none" w:sz="0" w:space="0" w:color="auto"/>
            <w:left w:val="none" w:sz="0" w:space="0" w:color="auto"/>
            <w:bottom w:val="none" w:sz="0" w:space="0" w:color="auto"/>
            <w:right w:val="none" w:sz="0" w:space="0" w:color="auto"/>
          </w:divBdr>
        </w:div>
        <w:div w:id="1518499151">
          <w:marLeft w:val="0"/>
          <w:marRight w:val="0"/>
          <w:marTop w:val="0"/>
          <w:marBottom w:val="0"/>
          <w:divBdr>
            <w:top w:val="none" w:sz="0" w:space="0" w:color="auto"/>
            <w:left w:val="none" w:sz="0" w:space="0" w:color="auto"/>
            <w:bottom w:val="none" w:sz="0" w:space="0" w:color="auto"/>
            <w:right w:val="none" w:sz="0" w:space="0" w:color="auto"/>
          </w:divBdr>
        </w:div>
        <w:div w:id="80377610">
          <w:marLeft w:val="0"/>
          <w:marRight w:val="0"/>
          <w:marTop w:val="0"/>
          <w:marBottom w:val="0"/>
          <w:divBdr>
            <w:top w:val="none" w:sz="0" w:space="0" w:color="auto"/>
            <w:left w:val="none" w:sz="0" w:space="0" w:color="auto"/>
            <w:bottom w:val="none" w:sz="0" w:space="0" w:color="auto"/>
            <w:right w:val="none" w:sz="0" w:space="0" w:color="auto"/>
          </w:divBdr>
        </w:div>
        <w:div w:id="2022971508">
          <w:marLeft w:val="0"/>
          <w:marRight w:val="0"/>
          <w:marTop w:val="0"/>
          <w:marBottom w:val="0"/>
          <w:divBdr>
            <w:top w:val="none" w:sz="0" w:space="0" w:color="auto"/>
            <w:left w:val="none" w:sz="0" w:space="0" w:color="auto"/>
            <w:bottom w:val="none" w:sz="0" w:space="0" w:color="auto"/>
            <w:right w:val="none" w:sz="0" w:space="0" w:color="auto"/>
          </w:divBdr>
        </w:div>
        <w:div w:id="518588676">
          <w:marLeft w:val="0"/>
          <w:marRight w:val="0"/>
          <w:marTop w:val="0"/>
          <w:marBottom w:val="0"/>
          <w:divBdr>
            <w:top w:val="none" w:sz="0" w:space="0" w:color="auto"/>
            <w:left w:val="none" w:sz="0" w:space="0" w:color="auto"/>
            <w:bottom w:val="none" w:sz="0" w:space="0" w:color="auto"/>
            <w:right w:val="none" w:sz="0" w:space="0" w:color="auto"/>
          </w:divBdr>
        </w:div>
        <w:div w:id="1633706338">
          <w:marLeft w:val="0"/>
          <w:marRight w:val="0"/>
          <w:marTop w:val="0"/>
          <w:marBottom w:val="0"/>
          <w:divBdr>
            <w:top w:val="none" w:sz="0" w:space="0" w:color="auto"/>
            <w:left w:val="none" w:sz="0" w:space="0" w:color="auto"/>
            <w:bottom w:val="none" w:sz="0" w:space="0" w:color="auto"/>
            <w:right w:val="none" w:sz="0" w:space="0" w:color="auto"/>
          </w:divBdr>
        </w:div>
        <w:div w:id="196429937">
          <w:marLeft w:val="0"/>
          <w:marRight w:val="0"/>
          <w:marTop w:val="0"/>
          <w:marBottom w:val="0"/>
          <w:divBdr>
            <w:top w:val="none" w:sz="0" w:space="0" w:color="auto"/>
            <w:left w:val="none" w:sz="0" w:space="0" w:color="auto"/>
            <w:bottom w:val="none" w:sz="0" w:space="0" w:color="auto"/>
            <w:right w:val="none" w:sz="0" w:space="0" w:color="auto"/>
          </w:divBdr>
        </w:div>
        <w:div w:id="757674521">
          <w:marLeft w:val="0"/>
          <w:marRight w:val="0"/>
          <w:marTop w:val="0"/>
          <w:marBottom w:val="0"/>
          <w:divBdr>
            <w:top w:val="none" w:sz="0" w:space="0" w:color="auto"/>
            <w:left w:val="none" w:sz="0" w:space="0" w:color="auto"/>
            <w:bottom w:val="none" w:sz="0" w:space="0" w:color="auto"/>
            <w:right w:val="none" w:sz="0" w:space="0" w:color="auto"/>
          </w:divBdr>
        </w:div>
        <w:div w:id="143548888">
          <w:marLeft w:val="0"/>
          <w:marRight w:val="0"/>
          <w:marTop w:val="0"/>
          <w:marBottom w:val="0"/>
          <w:divBdr>
            <w:top w:val="none" w:sz="0" w:space="0" w:color="auto"/>
            <w:left w:val="none" w:sz="0" w:space="0" w:color="auto"/>
            <w:bottom w:val="none" w:sz="0" w:space="0" w:color="auto"/>
            <w:right w:val="none" w:sz="0" w:space="0" w:color="auto"/>
          </w:divBdr>
        </w:div>
        <w:div w:id="139218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rimoniupm.salcininkai.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nodienynas.lt" TargetMode="External"/><Relationship Id="rId4" Type="http://schemas.openxmlformats.org/officeDocument/2006/relationships/settings" Target="settings.xml"/><Relationship Id="rId9" Type="http://schemas.openxmlformats.org/officeDocument/2006/relationships/hyperlink" Target="http://www.manodieny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8D42-5ADD-4222-A0D3-BA1299B6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35288</Words>
  <Characters>20115</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Petrauskienė Liudmila</cp:lastModifiedBy>
  <cp:revision>4</cp:revision>
  <cp:lastPrinted>2017-08-08T12:41:00Z</cp:lastPrinted>
  <dcterms:created xsi:type="dcterms:W3CDTF">2017-08-17T08:24:00Z</dcterms:created>
  <dcterms:modified xsi:type="dcterms:W3CDTF">2017-08-17T08:28:00Z</dcterms:modified>
</cp:coreProperties>
</file>